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6992A" w14:textId="0E20C170" w:rsidR="0051673A" w:rsidRPr="005E49FE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Część nr </w:t>
      </w:r>
      <w:r w:rsidR="00923707" w:rsidRPr="005E49FE">
        <w:rPr>
          <w:rFonts w:ascii="Cambria Math" w:hAnsi="Cambria Math"/>
          <w:b/>
          <w:bCs/>
          <w:color w:val="000000"/>
          <w:spacing w:val="-2"/>
        </w:rPr>
        <w:t>1</w:t>
      </w:r>
    </w:p>
    <w:p w14:paraId="5EFEBD3E" w14:textId="77777777" w:rsidR="0051673A" w:rsidRPr="005E49FE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Załącznik nr 2a do SWZ – Formularz minimalnych parametrów technicznych </w:t>
      </w:r>
    </w:p>
    <w:p w14:paraId="4BAA8EAE" w14:textId="514C7A12" w:rsidR="0051673A" w:rsidRPr="0029545A" w:rsidRDefault="0029545A" w:rsidP="006A51D7">
      <w:pPr>
        <w:spacing w:after="0" w:line="240" w:lineRule="auto"/>
        <w:jc w:val="center"/>
        <w:rPr>
          <w:rFonts w:ascii="Cambria" w:hAnsi="Cambria"/>
          <w:b/>
          <w:bCs/>
          <w:caps/>
        </w:rPr>
      </w:pPr>
      <w:r w:rsidRPr="0029545A">
        <w:rPr>
          <w:rFonts w:ascii="Cambria" w:hAnsi="Cambria"/>
          <w:b/>
          <w:bCs/>
          <w:caps/>
        </w:rPr>
        <w:t>Dostawa  sprzętu medycznego do diagnostyki pracy serca i ciśnienia</w:t>
      </w:r>
    </w:p>
    <w:p w14:paraId="44764719" w14:textId="77777777" w:rsidR="0029545A" w:rsidRPr="005E49FE" w:rsidRDefault="0029545A" w:rsidP="006A51D7">
      <w:pPr>
        <w:spacing w:after="0" w:line="240" w:lineRule="auto"/>
        <w:jc w:val="center"/>
        <w:rPr>
          <w:rFonts w:ascii="Cambria Math" w:eastAsia="Calibri,Arial" w:hAnsi="Cambria Math"/>
          <w:b/>
          <w:caps/>
        </w:rPr>
      </w:pPr>
    </w:p>
    <w:tbl>
      <w:tblPr>
        <w:tblW w:w="944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09"/>
        <w:gridCol w:w="1701"/>
        <w:gridCol w:w="851"/>
        <w:gridCol w:w="850"/>
        <w:gridCol w:w="709"/>
        <w:gridCol w:w="1134"/>
        <w:gridCol w:w="1559"/>
        <w:gridCol w:w="2127"/>
      </w:tblGrid>
      <w:tr w:rsidR="00E1231E" w:rsidRPr="005E49FE" w14:paraId="3517A146" w14:textId="3E3E4404" w:rsidTr="00E1231E">
        <w:trPr>
          <w:trHeight w:val="506"/>
        </w:trPr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218D70A4" w14:textId="139E50B2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Lp.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69308179" w14:textId="54497800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Przedmiot</w:t>
            </w: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br/>
              <w:t>zamówienia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8A4171A" w14:textId="165E8ABF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rok produkcji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04E3FE1D" w14:textId="3D73A595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Jedn. miary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39985B61" w14:textId="77777777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 xml:space="preserve">Ilość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1A97DC91" w14:textId="77777777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 xml:space="preserve">Wartość netto </w:t>
            </w: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br/>
              <w:t>w zł.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F55701" w14:textId="731F99E3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Wartość brutto</w:t>
            </w: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br/>
              <w:t>w zł.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C419A7" w14:textId="5FEAB81F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EAN jeśli nadano/Porducent, kod handlowy</w:t>
            </w:r>
            <w:r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/nr katalogowy</w:t>
            </w:r>
          </w:p>
        </w:tc>
      </w:tr>
      <w:tr w:rsidR="00E1231E" w:rsidRPr="005E49FE" w14:paraId="2BBD8B64" w14:textId="7F191174" w:rsidTr="00E1231E">
        <w:trPr>
          <w:trHeight w:val="31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0B6E" w14:textId="494A8342" w:rsidR="00E1231E" w:rsidRPr="0029545A" w:rsidRDefault="00E1231E" w:rsidP="00E1231E">
            <w:pPr>
              <w:contextualSpacing/>
              <w:jc w:val="center"/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C116" w14:textId="4A2718D9" w:rsidR="00E1231E" w:rsidRPr="0029545A" w:rsidRDefault="00E1231E" w:rsidP="00923707">
            <w:pPr>
              <w:contextualSpacing/>
              <w:rPr>
                <w:rFonts w:ascii="Cambria Math" w:hAnsi="Cambria Math"/>
                <w:sz w:val="18"/>
                <w:szCs w:val="18"/>
              </w:rPr>
            </w:pPr>
            <w:proofErr w:type="spellStart"/>
            <w:r w:rsidRPr="0029545A"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>Holter</w:t>
            </w:r>
            <w:proofErr w:type="spellEnd"/>
            <w:r w:rsidRPr="0029545A"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 xml:space="preserve"> ciśnieniowy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8713" w14:textId="77777777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4DD9" w14:textId="6A170F58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29545A">
              <w:rPr>
                <w:rFonts w:ascii="Cambria Math" w:hAnsi="Cambria Math" w:cs="Times New Roman"/>
                <w:sz w:val="18"/>
                <w:szCs w:val="18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440A" w14:textId="3BAF028A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29545A">
              <w:rPr>
                <w:rFonts w:ascii="Cambria Math" w:hAnsi="Cambria Math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FF90" w14:textId="77777777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3CEA" w14:textId="77777777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7DA8" w14:textId="77777777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</w:tr>
      <w:tr w:rsidR="00E1231E" w:rsidRPr="005E49FE" w14:paraId="2B53B0CF" w14:textId="7044933C" w:rsidTr="00E1231E">
        <w:trPr>
          <w:trHeight w:val="238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4A52" w14:textId="1E3601C8" w:rsidR="00E1231E" w:rsidRPr="0029545A" w:rsidRDefault="00E1231E" w:rsidP="00E1231E">
            <w:pPr>
              <w:contextualSpacing/>
              <w:jc w:val="center"/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58E9" w14:textId="3250698E" w:rsidR="00E1231E" w:rsidRPr="0029545A" w:rsidRDefault="00E1231E" w:rsidP="00923707">
            <w:pPr>
              <w:contextualSpacing/>
              <w:rPr>
                <w:rFonts w:ascii="Cambria Math" w:hAnsi="Cambria Math"/>
                <w:color w:val="000000"/>
                <w:sz w:val="18"/>
                <w:szCs w:val="18"/>
              </w:rPr>
            </w:pPr>
            <w:proofErr w:type="spellStart"/>
            <w:r w:rsidRPr="0029545A"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>Holter</w:t>
            </w:r>
            <w:proofErr w:type="spellEnd"/>
            <w:r w:rsidRPr="0029545A"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 xml:space="preserve"> EKG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096C" w14:textId="77777777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D789" w14:textId="55AEB127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29545A">
              <w:rPr>
                <w:rFonts w:ascii="Cambria Math" w:hAnsi="Cambria Math" w:cs="Times New Roman"/>
                <w:sz w:val="18"/>
                <w:szCs w:val="18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6408" w14:textId="4C7288AD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29545A">
              <w:rPr>
                <w:rFonts w:ascii="Cambria Math" w:hAnsi="Cambria Math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E360" w14:textId="77777777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87E2" w14:textId="77777777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52B8" w14:textId="77777777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</w:tr>
      <w:tr w:rsidR="00E1231E" w:rsidRPr="005E49FE" w14:paraId="2423A993" w14:textId="265F224E" w:rsidTr="00E1231E">
        <w:trPr>
          <w:trHeight w:val="354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D3C6" w14:textId="262144CF" w:rsidR="00E1231E" w:rsidRPr="0029545A" w:rsidRDefault="00E1231E" w:rsidP="00E1231E">
            <w:pPr>
              <w:contextualSpacing/>
              <w:jc w:val="center"/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3F8A" w14:textId="3DA60E8C" w:rsidR="00E1231E" w:rsidRPr="0029545A" w:rsidRDefault="00E1231E" w:rsidP="00923707">
            <w:pPr>
              <w:contextualSpacing/>
              <w:rPr>
                <w:rFonts w:ascii="Cambria Math" w:hAnsi="Cambria Math"/>
                <w:color w:val="000000"/>
                <w:sz w:val="18"/>
                <w:szCs w:val="18"/>
              </w:rPr>
            </w:pPr>
            <w:r w:rsidRPr="0029545A"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 xml:space="preserve">Aparat EKG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BE40" w14:textId="77777777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407E" w14:textId="06A94F6D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29545A">
              <w:rPr>
                <w:rFonts w:ascii="Cambria Math" w:hAnsi="Cambria Math" w:cs="Times New Roman"/>
                <w:sz w:val="18"/>
                <w:szCs w:val="18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CD75" w14:textId="46FE5BB6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29545A">
              <w:rPr>
                <w:rFonts w:ascii="Cambria Math" w:hAnsi="Cambria Math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377F" w14:textId="77777777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D0C4" w14:textId="77777777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CC6D" w14:textId="77777777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</w:tr>
      <w:tr w:rsidR="00E1231E" w:rsidRPr="005E49FE" w14:paraId="6C6E4C29" w14:textId="4EB62D04" w:rsidTr="00E1231E">
        <w:trPr>
          <w:trHeight w:val="352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67DF" w14:textId="358DB949" w:rsidR="00E1231E" w:rsidRPr="0029545A" w:rsidRDefault="00E1231E" w:rsidP="00E1231E">
            <w:pPr>
              <w:contextualSpacing/>
              <w:jc w:val="center"/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5C9A" w14:textId="6A310E45" w:rsidR="00E1231E" w:rsidRPr="0029545A" w:rsidRDefault="00E1231E" w:rsidP="00923707">
            <w:pPr>
              <w:contextualSpacing/>
              <w:rPr>
                <w:rFonts w:ascii="Cambria Math" w:hAnsi="Cambria Math"/>
                <w:color w:val="000000"/>
                <w:sz w:val="18"/>
                <w:szCs w:val="18"/>
              </w:rPr>
            </w:pPr>
            <w:r w:rsidRPr="0029545A"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 xml:space="preserve">Aparat EKG mobilny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3D9F" w14:textId="77777777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7942" w14:textId="6F8752D2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29545A">
              <w:rPr>
                <w:rFonts w:ascii="Cambria Math" w:hAnsi="Cambria Math" w:cs="Times New Roman"/>
                <w:sz w:val="18"/>
                <w:szCs w:val="18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8F74" w14:textId="59DE77B1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29545A">
              <w:rPr>
                <w:rFonts w:ascii="Cambria Math" w:hAnsi="Cambria Math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0394" w14:textId="77777777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21F9" w14:textId="77777777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CDDE" w14:textId="77777777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</w:tr>
      <w:tr w:rsidR="00E1231E" w:rsidRPr="005E49FE" w14:paraId="52A34224" w14:textId="4D8B8834" w:rsidTr="00617525">
        <w:trPr>
          <w:trHeight w:val="365"/>
        </w:trPr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37AF96" w14:textId="3A25D601" w:rsidR="00E1231E" w:rsidRPr="005E49FE" w:rsidRDefault="00E1231E" w:rsidP="0029545A">
            <w:pPr>
              <w:pStyle w:val="Zawartotabeli"/>
              <w:snapToGrid w:val="0"/>
              <w:jc w:val="right"/>
              <w:rPr>
                <w:rFonts w:ascii="Cambria Math" w:hAnsi="Cambria Math" w:cs="Times New Roman"/>
                <w:b/>
                <w:bCs/>
                <w:sz w:val="22"/>
                <w:szCs w:val="22"/>
              </w:rPr>
            </w:pPr>
            <w:r w:rsidRPr="005E49FE">
              <w:rPr>
                <w:rFonts w:ascii="Cambria Math" w:eastAsiaTheme="minorHAnsi" w:hAnsi="Cambria Math"/>
                <w:b/>
                <w:bCs/>
                <w:sz w:val="22"/>
                <w:szCs w:val="22"/>
                <w14:ligatures w14:val="standardContextual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3611DD" w14:textId="77777777" w:rsidR="00E1231E" w:rsidRPr="005E49FE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582C2A" w14:textId="77777777" w:rsidR="00E1231E" w:rsidRPr="005E49FE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F50276" w14:textId="77777777" w:rsidR="00E1231E" w:rsidRPr="005E49FE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</w:tr>
    </w:tbl>
    <w:p w14:paraId="21993F84" w14:textId="77777777" w:rsidR="0051673A" w:rsidRPr="005E49FE" w:rsidRDefault="0051673A" w:rsidP="0051673A">
      <w:pPr>
        <w:snapToGrid w:val="0"/>
        <w:spacing w:after="0" w:line="240" w:lineRule="auto"/>
        <w:rPr>
          <w:rFonts w:ascii="Cambria Math" w:eastAsia="Calibri,Arial" w:hAnsi="Cambria Math"/>
          <w:b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245"/>
        <w:gridCol w:w="1559"/>
        <w:gridCol w:w="2127"/>
      </w:tblGrid>
      <w:tr w:rsidR="006A51D7" w:rsidRPr="0029545A" w14:paraId="25A3D9DB" w14:textId="77777777" w:rsidTr="00E1231E">
        <w:tc>
          <w:tcPr>
            <w:tcW w:w="567" w:type="dxa"/>
            <w:vAlign w:val="center"/>
          </w:tcPr>
          <w:p w14:paraId="0F2669AC" w14:textId="77777777" w:rsidR="0051673A" w:rsidRPr="0029545A" w:rsidRDefault="0051673A" w:rsidP="0051673A">
            <w:pPr>
              <w:spacing w:after="0" w:line="480" w:lineRule="auto"/>
              <w:rPr>
                <w:rFonts w:ascii="Cambria Math" w:hAnsi="Cambria Math"/>
                <w:b/>
                <w:color w:val="000000"/>
                <w:spacing w:val="-2"/>
                <w:sz w:val="18"/>
                <w:szCs w:val="18"/>
              </w:rPr>
            </w:pPr>
            <w:r w:rsidRPr="0029545A">
              <w:rPr>
                <w:rFonts w:ascii="Cambria Math" w:hAnsi="Cambria Math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5245" w:type="dxa"/>
            <w:vAlign w:val="center"/>
          </w:tcPr>
          <w:p w14:paraId="4FB0A03C" w14:textId="77777777" w:rsidR="0051673A" w:rsidRPr="0029545A" w:rsidRDefault="0051673A" w:rsidP="0051673A">
            <w:pPr>
              <w:shd w:val="clear" w:color="auto" w:fill="FFFFFF"/>
              <w:spacing w:after="0" w:line="240" w:lineRule="auto"/>
              <w:jc w:val="center"/>
              <w:rPr>
                <w:rFonts w:ascii="Cambria Math" w:hAnsi="Cambria Math"/>
                <w:b/>
                <w:sz w:val="18"/>
                <w:szCs w:val="18"/>
              </w:rPr>
            </w:pPr>
            <w:r w:rsidRPr="0029545A">
              <w:rPr>
                <w:rFonts w:ascii="Cambria Math" w:hAnsi="Cambria Math"/>
                <w:b/>
                <w:caps/>
                <w:color w:val="000000"/>
                <w:spacing w:val="-2"/>
                <w:sz w:val="18"/>
                <w:szCs w:val="18"/>
              </w:rPr>
              <w:t>Wymagane P</w:t>
            </w:r>
            <w:r w:rsidRPr="0029545A">
              <w:rPr>
                <w:rFonts w:ascii="Cambria Math" w:hAnsi="Cambria Math"/>
                <w:b/>
                <w:color w:val="000000"/>
                <w:spacing w:val="-2"/>
                <w:sz w:val="18"/>
                <w:szCs w:val="18"/>
              </w:rPr>
              <w:t>ARAMETRY I WARUNKI TECHNICZNE</w:t>
            </w:r>
          </w:p>
        </w:tc>
        <w:tc>
          <w:tcPr>
            <w:tcW w:w="1559" w:type="dxa"/>
            <w:vAlign w:val="center"/>
          </w:tcPr>
          <w:p w14:paraId="45FFF2D7" w14:textId="77777777" w:rsidR="0051673A" w:rsidRPr="0029545A" w:rsidRDefault="0051673A" w:rsidP="0051673A">
            <w:pPr>
              <w:shd w:val="clear" w:color="auto" w:fill="FFFFFF"/>
              <w:spacing w:after="0" w:line="240" w:lineRule="auto"/>
              <w:ind w:right="-5"/>
              <w:jc w:val="center"/>
              <w:rPr>
                <w:rFonts w:ascii="Cambria Math" w:hAnsi="Cambria Math"/>
                <w:b/>
                <w:sz w:val="18"/>
                <w:szCs w:val="18"/>
              </w:rPr>
            </w:pPr>
            <w:r w:rsidRPr="0029545A">
              <w:rPr>
                <w:rFonts w:ascii="Cambria Math" w:hAnsi="Cambria Math"/>
                <w:b/>
                <w:sz w:val="18"/>
                <w:szCs w:val="18"/>
              </w:rPr>
              <w:t>WYMAGANIA TAK/ NIE</w:t>
            </w:r>
          </w:p>
        </w:tc>
        <w:tc>
          <w:tcPr>
            <w:tcW w:w="2127" w:type="dxa"/>
            <w:vAlign w:val="center"/>
          </w:tcPr>
          <w:p w14:paraId="0714022B" w14:textId="17772A55" w:rsidR="0051673A" w:rsidRPr="0029545A" w:rsidRDefault="0051673A" w:rsidP="006A51D7">
            <w:pPr>
              <w:shd w:val="clear" w:color="auto" w:fill="FFFFFF"/>
              <w:spacing w:after="0" w:line="240" w:lineRule="auto"/>
              <w:ind w:left="29" w:right="178"/>
              <w:jc w:val="center"/>
              <w:rPr>
                <w:rFonts w:ascii="Cambria Math" w:hAnsi="Cambria Math"/>
                <w:b/>
                <w:sz w:val="18"/>
                <w:szCs w:val="18"/>
              </w:rPr>
            </w:pPr>
            <w:r w:rsidRPr="0029545A">
              <w:rPr>
                <w:rFonts w:ascii="Cambria Math" w:hAnsi="Cambria Math"/>
                <w:b/>
                <w:caps/>
                <w:sz w:val="16"/>
                <w:szCs w:val="16"/>
              </w:rPr>
              <w:t>Potwierdzić (wpisując „TAK”)</w:t>
            </w:r>
            <w:r w:rsidR="005E49FE" w:rsidRPr="0029545A">
              <w:rPr>
                <w:rFonts w:ascii="Cambria Math" w:hAnsi="Cambria Math"/>
                <w:b/>
                <w:caps/>
                <w:sz w:val="16"/>
                <w:szCs w:val="16"/>
              </w:rPr>
              <w:t xml:space="preserve"> </w:t>
            </w:r>
            <w:r w:rsidRPr="0029545A">
              <w:rPr>
                <w:rFonts w:ascii="Cambria Math" w:hAnsi="Cambria Math"/>
                <w:b/>
                <w:caps/>
                <w:sz w:val="16"/>
                <w:szCs w:val="16"/>
              </w:rPr>
              <w:t>i podać/opisać ofertowany parametr</w:t>
            </w:r>
          </w:p>
        </w:tc>
      </w:tr>
      <w:tr w:rsidR="008F7F66" w:rsidRPr="005E49FE" w14:paraId="3DEF8FB3" w14:textId="77777777" w:rsidTr="00E1231E">
        <w:trPr>
          <w:trHeight w:val="337"/>
        </w:trPr>
        <w:tc>
          <w:tcPr>
            <w:tcW w:w="9498" w:type="dxa"/>
            <w:gridSpan w:val="4"/>
            <w:shd w:val="clear" w:color="auto" w:fill="F2F2F2" w:themeFill="background1" w:themeFillShade="F2"/>
            <w:vAlign w:val="center"/>
          </w:tcPr>
          <w:p w14:paraId="41859D47" w14:textId="609944D9" w:rsidR="008F7F66" w:rsidRPr="005E49FE" w:rsidRDefault="008F7F66" w:rsidP="008F7F66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Cambria Math" w:hAnsi="Cambria Math"/>
                <w:b/>
                <w:bCs/>
              </w:rPr>
            </w:pPr>
            <w:proofErr w:type="spellStart"/>
            <w:r w:rsidRPr="004B26E8">
              <w:rPr>
                <w:rFonts w:ascii="Cambria Math" w:eastAsiaTheme="minorHAnsi" w:hAnsi="Cambria Math"/>
                <w:b/>
                <w:bCs/>
                <w:kern w:val="2"/>
                <w14:ligatures w14:val="standardContextual"/>
              </w:rPr>
              <w:t>Holter</w:t>
            </w:r>
            <w:proofErr w:type="spellEnd"/>
            <w:r w:rsidRPr="004B26E8">
              <w:rPr>
                <w:rFonts w:ascii="Cambria Math" w:eastAsiaTheme="minorHAnsi" w:hAnsi="Cambria Math"/>
                <w:b/>
                <w:bCs/>
                <w:kern w:val="2"/>
                <w14:ligatures w14:val="standardContextual"/>
              </w:rPr>
              <w:t xml:space="preserve"> ciśnieniowy</w:t>
            </w:r>
          </w:p>
        </w:tc>
      </w:tr>
      <w:tr w:rsidR="004B26E8" w:rsidRPr="005E49FE" w14:paraId="0DAADA5B" w14:textId="77777777" w:rsidTr="00E1231E">
        <w:trPr>
          <w:trHeight w:val="337"/>
        </w:trPr>
        <w:tc>
          <w:tcPr>
            <w:tcW w:w="567" w:type="dxa"/>
            <w:vAlign w:val="center"/>
          </w:tcPr>
          <w:p w14:paraId="21FE80CD" w14:textId="33ED52ED" w:rsidR="004B26E8" w:rsidRPr="004B26E8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5245" w:type="dxa"/>
            <w:vAlign w:val="center"/>
          </w:tcPr>
          <w:p w14:paraId="3BA001C1" w14:textId="19F1EF04" w:rsidR="004B26E8" w:rsidRPr="004B26E8" w:rsidRDefault="004B26E8" w:rsidP="004B26E8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>
              <w:rPr>
                <w:rFonts w:ascii="Cambria Math" w:hAnsi="Cambria Math" w:cs="Calibri"/>
                <w:color w:val="000000"/>
              </w:rPr>
              <w:t>W</w:t>
            </w:r>
            <w:r w:rsidRPr="004B26E8">
              <w:rPr>
                <w:rFonts w:ascii="Cambria Math" w:hAnsi="Cambria Math" w:cs="Calibri"/>
                <w:color w:val="000000"/>
              </w:rPr>
              <w:t>skaźnik stanu baterii</w:t>
            </w:r>
          </w:p>
        </w:tc>
        <w:tc>
          <w:tcPr>
            <w:tcW w:w="1559" w:type="dxa"/>
            <w:vAlign w:val="center"/>
          </w:tcPr>
          <w:p w14:paraId="04701552" w14:textId="1BC304B5" w:rsidR="004B26E8" w:rsidRPr="004B26E8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AEE93D9" w14:textId="77777777" w:rsidR="004B26E8" w:rsidRPr="005E49FE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B26E8" w:rsidRPr="005E49FE" w14:paraId="776C30A8" w14:textId="77777777" w:rsidTr="00E1231E">
        <w:tc>
          <w:tcPr>
            <w:tcW w:w="567" w:type="dxa"/>
            <w:vAlign w:val="center"/>
          </w:tcPr>
          <w:p w14:paraId="2A6896E0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0970E8D8" w14:textId="4736C0C8" w:rsidR="004B26E8" w:rsidRPr="004B26E8" w:rsidRDefault="002907FE" w:rsidP="004B26E8">
            <w:pPr>
              <w:rPr>
                <w:rFonts w:ascii="Cambria Math" w:hAnsi="Cambria Math"/>
                <w:highlight w:val="yellow"/>
              </w:rPr>
            </w:pPr>
            <w:r>
              <w:rPr>
                <w:rFonts w:ascii="Cambria Math" w:hAnsi="Cambria Math" w:cs="Calibri"/>
                <w:color w:val="000000"/>
              </w:rPr>
              <w:t>U</w:t>
            </w:r>
            <w:r w:rsidR="004B26E8" w:rsidRPr="004B26E8">
              <w:rPr>
                <w:rFonts w:ascii="Cambria Math" w:hAnsi="Cambria Math" w:cs="Calibri"/>
                <w:color w:val="000000"/>
              </w:rPr>
              <w:t>stawialne alarmy wartości ciśnienia i tętna</w:t>
            </w:r>
          </w:p>
        </w:tc>
        <w:tc>
          <w:tcPr>
            <w:tcW w:w="1559" w:type="dxa"/>
            <w:vAlign w:val="center"/>
          </w:tcPr>
          <w:p w14:paraId="4BA1554C" w14:textId="23984223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752329C" w14:textId="77777777" w:rsidR="004B26E8" w:rsidRPr="005E49FE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B26E8" w:rsidRPr="005E49FE" w14:paraId="6CBAFB81" w14:textId="77777777" w:rsidTr="00E1231E">
        <w:tc>
          <w:tcPr>
            <w:tcW w:w="567" w:type="dxa"/>
            <w:vAlign w:val="center"/>
          </w:tcPr>
          <w:p w14:paraId="0C93A0C2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168AF28B" w14:textId="6BB656E0" w:rsidR="004B26E8" w:rsidRPr="004B26E8" w:rsidRDefault="002907FE" w:rsidP="004B26E8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>
              <w:rPr>
                <w:rFonts w:ascii="Cambria Math" w:hAnsi="Cambria Math" w:cs="Calibri"/>
                <w:color w:val="000000"/>
              </w:rPr>
              <w:t>P</w:t>
            </w:r>
            <w:r w:rsidR="004B26E8" w:rsidRPr="004B26E8">
              <w:rPr>
                <w:rFonts w:ascii="Cambria Math" w:hAnsi="Cambria Math" w:cs="Calibri"/>
                <w:color w:val="000000"/>
              </w:rPr>
              <w:t xml:space="preserve">amięć do 300 pomiarów </w:t>
            </w:r>
          </w:p>
        </w:tc>
        <w:tc>
          <w:tcPr>
            <w:tcW w:w="1559" w:type="dxa"/>
            <w:vAlign w:val="center"/>
          </w:tcPr>
          <w:p w14:paraId="6B877D95" w14:textId="232DFCE7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7E9BB15" w14:textId="77777777" w:rsidR="004B26E8" w:rsidRPr="005E49FE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B26E8" w:rsidRPr="005E49FE" w14:paraId="10A213A3" w14:textId="77777777" w:rsidTr="00E1231E">
        <w:tc>
          <w:tcPr>
            <w:tcW w:w="567" w:type="dxa"/>
            <w:vAlign w:val="center"/>
          </w:tcPr>
          <w:p w14:paraId="5C4F6CC3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6E0C5A11" w14:textId="39E5A46F" w:rsidR="004B26E8" w:rsidRPr="004B26E8" w:rsidRDefault="002907FE" w:rsidP="004B26E8">
            <w:pPr>
              <w:rPr>
                <w:rFonts w:ascii="Cambria Math" w:hAnsi="Cambria Math"/>
                <w:highlight w:val="yellow"/>
              </w:rPr>
            </w:pPr>
            <w:r>
              <w:rPr>
                <w:rFonts w:ascii="Cambria Math" w:hAnsi="Cambria Math" w:cs="Calibri"/>
                <w:color w:val="000000"/>
              </w:rPr>
              <w:t>K</w:t>
            </w:r>
            <w:r w:rsidR="004B26E8" w:rsidRPr="004B26E8">
              <w:rPr>
                <w:rFonts w:ascii="Cambria Math" w:hAnsi="Cambria Math" w:cs="Calibri"/>
                <w:color w:val="000000"/>
              </w:rPr>
              <w:t>olorowy ekran TFT 2,4”, 320×240 pikseli</w:t>
            </w:r>
          </w:p>
        </w:tc>
        <w:tc>
          <w:tcPr>
            <w:tcW w:w="1559" w:type="dxa"/>
            <w:vAlign w:val="center"/>
          </w:tcPr>
          <w:p w14:paraId="6AE82739" w14:textId="364BE8A2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735A905" w14:textId="77777777" w:rsidR="004B26E8" w:rsidRPr="005E49FE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B26E8" w:rsidRPr="005E49FE" w14:paraId="28614457" w14:textId="77777777" w:rsidTr="00E1231E">
        <w:tc>
          <w:tcPr>
            <w:tcW w:w="567" w:type="dxa"/>
            <w:vAlign w:val="center"/>
          </w:tcPr>
          <w:p w14:paraId="34D8207E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6263582A" w14:textId="6F40482F" w:rsidR="004B26E8" w:rsidRPr="004B26E8" w:rsidRDefault="004B26E8" w:rsidP="004B26E8">
            <w:pPr>
              <w:rPr>
                <w:rFonts w:ascii="Cambria Math" w:hAnsi="Cambria Math"/>
                <w:highlight w:val="yellow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Sposób pomiaru ciśnienia: metoda oscylometryczna</w:t>
            </w:r>
          </w:p>
        </w:tc>
        <w:tc>
          <w:tcPr>
            <w:tcW w:w="1559" w:type="dxa"/>
            <w:vAlign w:val="center"/>
          </w:tcPr>
          <w:p w14:paraId="183A2DA9" w14:textId="192869F8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AF65D2D" w14:textId="77777777" w:rsidR="004B26E8" w:rsidRPr="005E49FE" w:rsidRDefault="004B26E8" w:rsidP="004B26E8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  <w:lang w:val="pl-PL"/>
              </w:rPr>
            </w:pPr>
          </w:p>
        </w:tc>
      </w:tr>
      <w:tr w:rsidR="004B26E8" w:rsidRPr="005E49FE" w14:paraId="1FB78F77" w14:textId="77777777" w:rsidTr="00E1231E">
        <w:tc>
          <w:tcPr>
            <w:tcW w:w="567" w:type="dxa"/>
            <w:vAlign w:val="center"/>
          </w:tcPr>
          <w:p w14:paraId="368791E7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09F50BA9" w14:textId="716B2EE9" w:rsidR="004B26E8" w:rsidRPr="004B26E8" w:rsidRDefault="004B26E8" w:rsidP="004B26E8">
            <w:pPr>
              <w:rPr>
                <w:rFonts w:ascii="Cambria Math" w:hAnsi="Cambria Math"/>
                <w:highlight w:val="yellow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Tryby pracy: manualny/</w:t>
            </w:r>
            <w:proofErr w:type="spellStart"/>
            <w:r w:rsidRPr="004B26E8">
              <w:rPr>
                <w:rFonts w:ascii="Cambria Math" w:hAnsi="Cambria Math" w:cs="Calibri"/>
                <w:color w:val="000000"/>
              </w:rPr>
              <w:t>holter</w:t>
            </w:r>
            <w:proofErr w:type="spellEnd"/>
            <w:r w:rsidRPr="004B26E8">
              <w:rPr>
                <w:rFonts w:ascii="Cambria Math" w:hAnsi="Cambria Math" w:cs="Calibri"/>
                <w:color w:val="000000"/>
              </w:rPr>
              <w:t xml:space="preserve"> automatyczny/na żądanie w trybie </w:t>
            </w:r>
            <w:proofErr w:type="spellStart"/>
            <w:r w:rsidRPr="004B26E8">
              <w:rPr>
                <w:rFonts w:ascii="Cambria Math" w:hAnsi="Cambria Math" w:cs="Calibri"/>
                <w:color w:val="000000"/>
              </w:rPr>
              <w:t>holtera</w:t>
            </w:r>
            <w:proofErr w:type="spellEnd"/>
          </w:p>
        </w:tc>
        <w:tc>
          <w:tcPr>
            <w:tcW w:w="1559" w:type="dxa"/>
            <w:vAlign w:val="center"/>
          </w:tcPr>
          <w:p w14:paraId="18CD037A" w14:textId="3E75FDC6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C0B11D3" w14:textId="77777777" w:rsidR="004B26E8" w:rsidRPr="005E49FE" w:rsidRDefault="004B26E8" w:rsidP="004B26E8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4B26E8" w:rsidRPr="005E49FE" w14:paraId="6C1BDC3B" w14:textId="77777777" w:rsidTr="00E1231E">
        <w:tc>
          <w:tcPr>
            <w:tcW w:w="567" w:type="dxa"/>
            <w:vAlign w:val="center"/>
          </w:tcPr>
          <w:p w14:paraId="60078A77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1C57E6F3" w14:textId="459D9CBA" w:rsidR="004B26E8" w:rsidRPr="004B26E8" w:rsidRDefault="004B26E8" w:rsidP="004B26E8">
            <w:pPr>
              <w:rPr>
                <w:rFonts w:ascii="Cambria Math" w:hAnsi="Cambria Math"/>
                <w:highlight w:val="yellow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Jednostki pomiaru: mmHg/</w:t>
            </w:r>
            <w:proofErr w:type="spellStart"/>
            <w:r w:rsidRPr="004B26E8">
              <w:rPr>
                <w:rFonts w:ascii="Cambria Math" w:hAnsi="Cambria Math" w:cs="Calibri"/>
                <w:color w:val="000000"/>
              </w:rPr>
              <w:t>KPa</w:t>
            </w:r>
            <w:proofErr w:type="spellEnd"/>
          </w:p>
        </w:tc>
        <w:tc>
          <w:tcPr>
            <w:tcW w:w="1559" w:type="dxa"/>
            <w:vAlign w:val="center"/>
          </w:tcPr>
          <w:p w14:paraId="7343CB72" w14:textId="4F9574FD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AE0C615" w14:textId="77777777" w:rsidR="004B26E8" w:rsidRPr="005E49FE" w:rsidRDefault="004B26E8" w:rsidP="004B26E8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4B26E8" w:rsidRPr="005E49FE" w14:paraId="494AD09E" w14:textId="77777777" w:rsidTr="00E1231E">
        <w:tc>
          <w:tcPr>
            <w:tcW w:w="567" w:type="dxa"/>
            <w:vAlign w:val="center"/>
          </w:tcPr>
          <w:p w14:paraId="03DCC404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4758753D" w14:textId="4A927285" w:rsidR="004B26E8" w:rsidRPr="004B26E8" w:rsidRDefault="004B26E8" w:rsidP="004B26E8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Mierzone parametry: ciśnienie skurczowe, rozkurczowe, średnie, amplituda ciśnienia, tętno</w:t>
            </w:r>
          </w:p>
        </w:tc>
        <w:tc>
          <w:tcPr>
            <w:tcW w:w="1559" w:type="dxa"/>
            <w:vAlign w:val="center"/>
          </w:tcPr>
          <w:p w14:paraId="2796904F" w14:textId="33B5E281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62AF6CC" w14:textId="77777777" w:rsidR="004B26E8" w:rsidRPr="005E49FE" w:rsidRDefault="004B26E8" w:rsidP="004B26E8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4B26E8" w:rsidRPr="005E49FE" w14:paraId="459EA1A5" w14:textId="77777777" w:rsidTr="00E1231E">
        <w:tc>
          <w:tcPr>
            <w:tcW w:w="567" w:type="dxa"/>
            <w:vAlign w:val="center"/>
          </w:tcPr>
          <w:p w14:paraId="56321570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tbl>
            <w:tblPr>
              <w:tblW w:w="49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900"/>
            </w:tblGrid>
            <w:tr w:rsidR="004B26E8" w:rsidRPr="005E49FE" w14:paraId="6203A45F" w14:textId="77777777" w:rsidTr="005E49FE">
              <w:trPr>
                <w:trHeight w:val="300"/>
              </w:trPr>
              <w:tc>
                <w:tcPr>
                  <w:tcW w:w="49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0EB680E" w14:textId="77777777" w:rsidR="004B26E8" w:rsidRPr="005E49FE" w:rsidRDefault="004B26E8" w:rsidP="004B26E8">
                  <w:pPr>
                    <w:spacing w:after="0" w:line="240" w:lineRule="auto"/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</w:pPr>
                  <w:r w:rsidRPr="005E49FE"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  <w:t>Zakres pomiaru:</w:t>
                  </w:r>
                </w:p>
              </w:tc>
            </w:tr>
            <w:tr w:rsidR="004B26E8" w:rsidRPr="005E49FE" w14:paraId="7ACBD454" w14:textId="77777777" w:rsidTr="005E49FE">
              <w:trPr>
                <w:trHeight w:val="300"/>
              </w:trPr>
              <w:tc>
                <w:tcPr>
                  <w:tcW w:w="49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0C5AEB3" w14:textId="77777777" w:rsidR="004B26E8" w:rsidRPr="005E49FE" w:rsidRDefault="004B26E8" w:rsidP="004B26E8">
                  <w:pPr>
                    <w:spacing w:after="0" w:line="240" w:lineRule="auto"/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</w:pPr>
                  <w:r w:rsidRPr="005E49FE"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  <w:t>dorośli: 10 – 270 mmHg; puls: 30 – 220 ud./min</w:t>
                  </w:r>
                </w:p>
              </w:tc>
            </w:tr>
            <w:tr w:rsidR="004B26E8" w:rsidRPr="005E49FE" w14:paraId="4EAD5464" w14:textId="77777777" w:rsidTr="005E49FE">
              <w:trPr>
                <w:trHeight w:val="300"/>
              </w:trPr>
              <w:tc>
                <w:tcPr>
                  <w:tcW w:w="49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89D8968" w14:textId="77777777" w:rsidR="004B26E8" w:rsidRPr="005E49FE" w:rsidRDefault="004B26E8" w:rsidP="004B26E8">
                  <w:pPr>
                    <w:spacing w:after="0" w:line="240" w:lineRule="auto"/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</w:pPr>
                  <w:r w:rsidRPr="005E49FE"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  <w:t>dzieci:10 – 200 mmHg; puls: 30 – 220 ud./min</w:t>
                  </w:r>
                </w:p>
              </w:tc>
            </w:tr>
            <w:tr w:rsidR="004B26E8" w:rsidRPr="005E49FE" w14:paraId="7DEF8239" w14:textId="77777777" w:rsidTr="005E49FE">
              <w:trPr>
                <w:trHeight w:val="300"/>
              </w:trPr>
              <w:tc>
                <w:tcPr>
                  <w:tcW w:w="49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A8B52AC" w14:textId="77777777" w:rsidR="004B26E8" w:rsidRPr="005E49FE" w:rsidRDefault="004B26E8" w:rsidP="004B26E8">
                  <w:pPr>
                    <w:spacing w:after="0" w:line="240" w:lineRule="auto"/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</w:pPr>
                  <w:r w:rsidRPr="005E49FE"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  <w:t>niemowlęta: 10 – 135 mmHg; puls: 30 – 220 ud./min</w:t>
                  </w:r>
                </w:p>
              </w:tc>
            </w:tr>
          </w:tbl>
          <w:p w14:paraId="5A6D53EF" w14:textId="3B3F1906" w:rsidR="004B26E8" w:rsidRPr="004B26E8" w:rsidRDefault="004B26E8" w:rsidP="004B26E8">
            <w:pPr>
              <w:spacing w:after="0" w:line="240" w:lineRule="auto"/>
              <w:rPr>
                <w:rFonts w:ascii="Cambria Math" w:eastAsia="Times New Roman" w:hAnsi="Cambria Math"/>
                <w:color w:val="00000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2F39E765" w14:textId="63BF4B79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B6ED2EC" w14:textId="77777777" w:rsidR="004B26E8" w:rsidRPr="005E49FE" w:rsidRDefault="004B26E8" w:rsidP="004B26E8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4B26E8" w:rsidRPr="005E49FE" w14:paraId="166D03D1" w14:textId="77777777" w:rsidTr="00E1231E">
        <w:trPr>
          <w:trHeight w:val="568"/>
        </w:trPr>
        <w:tc>
          <w:tcPr>
            <w:tcW w:w="567" w:type="dxa"/>
            <w:vAlign w:val="center"/>
          </w:tcPr>
          <w:p w14:paraId="71ABFEB8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6E57D97E" w14:textId="19D2C35E" w:rsidR="004B26E8" w:rsidRPr="004B26E8" w:rsidRDefault="004B26E8" w:rsidP="004B26E8">
            <w:pPr>
              <w:rPr>
                <w:rFonts w:ascii="Cambria Math" w:hAnsi="Cambria Math"/>
                <w:highlight w:val="yellow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Dokładność pomiaru ciśnienia: 1 mmHg</w:t>
            </w:r>
          </w:p>
        </w:tc>
        <w:tc>
          <w:tcPr>
            <w:tcW w:w="1559" w:type="dxa"/>
            <w:vAlign w:val="center"/>
          </w:tcPr>
          <w:p w14:paraId="3B3FB255" w14:textId="3CBF4E47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5A92E97" w14:textId="77777777" w:rsidR="004B26E8" w:rsidRPr="005E49FE" w:rsidRDefault="004B26E8" w:rsidP="004B26E8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B26E8" w:rsidRPr="005E49FE" w14:paraId="1077089F" w14:textId="77777777" w:rsidTr="00E1231E">
        <w:tc>
          <w:tcPr>
            <w:tcW w:w="567" w:type="dxa"/>
            <w:vAlign w:val="center"/>
          </w:tcPr>
          <w:p w14:paraId="6F381BCD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568F6E20" w14:textId="6CC9EE95" w:rsidR="004B26E8" w:rsidRPr="004B26E8" w:rsidRDefault="004B26E8" w:rsidP="004B26E8">
            <w:pPr>
              <w:rPr>
                <w:rFonts w:ascii="Cambria Math" w:hAnsi="Cambria Math"/>
                <w:highlight w:val="yellow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Dokładność pomiaru pulsu: 2% lub 3 ud/min</w:t>
            </w:r>
          </w:p>
        </w:tc>
        <w:tc>
          <w:tcPr>
            <w:tcW w:w="1559" w:type="dxa"/>
            <w:vAlign w:val="center"/>
          </w:tcPr>
          <w:p w14:paraId="578095C5" w14:textId="0091ED43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AFE7FBA" w14:textId="77777777" w:rsidR="004B26E8" w:rsidRPr="005E49FE" w:rsidRDefault="004B26E8" w:rsidP="004B26E8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B26E8" w:rsidRPr="005E49FE" w14:paraId="3FF02862" w14:textId="77777777" w:rsidTr="00E1231E">
        <w:trPr>
          <w:trHeight w:val="323"/>
        </w:trPr>
        <w:tc>
          <w:tcPr>
            <w:tcW w:w="567" w:type="dxa"/>
            <w:vAlign w:val="center"/>
          </w:tcPr>
          <w:p w14:paraId="41926D97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29830BAE" w14:textId="505BCCBA" w:rsidR="004B26E8" w:rsidRPr="004B26E8" w:rsidRDefault="004B26E8" w:rsidP="004B26E8">
            <w:pPr>
              <w:rPr>
                <w:rFonts w:ascii="Cambria Math" w:eastAsia="Times New Roman" w:hAnsi="Cambria Math"/>
                <w:color w:val="000000"/>
                <w:highlight w:val="yellow"/>
                <w:lang w:eastAsia="pl-PL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Zabezpieczenie przed nadmiernym ciśnieniem w mankiecie</w:t>
            </w:r>
          </w:p>
        </w:tc>
        <w:tc>
          <w:tcPr>
            <w:tcW w:w="1559" w:type="dxa"/>
            <w:vAlign w:val="center"/>
          </w:tcPr>
          <w:p w14:paraId="2363D32D" w14:textId="7947DF81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7A92B55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486CB4E4" w14:textId="77777777" w:rsidTr="00E1231E">
        <w:tc>
          <w:tcPr>
            <w:tcW w:w="567" w:type="dxa"/>
            <w:vAlign w:val="center"/>
          </w:tcPr>
          <w:p w14:paraId="7B49FC88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6069F1CE" w14:textId="5EA739A8" w:rsidR="004B26E8" w:rsidRPr="004B26E8" w:rsidRDefault="004B26E8" w:rsidP="004B26E8">
            <w:pPr>
              <w:rPr>
                <w:rFonts w:ascii="Cambria Math" w:hAnsi="Cambria Math"/>
                <w:highlight w:val="yellow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Komunikacja z PC: USB2.0 (wirtualny port COM)</w:t>
            </w:r>
          </w:p>
        </w:tc>
        <w:tc>
          <w:tcPr>
            <w:tcW w:w="1559" w:type="dxa"/>
            <w:vAlign w:val="center"/>
          </w:tcPr>
          <w:p w14:paraId="5B6E442D" w14:textId="55565299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03A521B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0FC2C523" w14:textId="77777777" w:rsidTr="00E1231E">
        <w:tc>
          <w:tcPr>
            <w:tcW w:w="567" w:type="dxa"/>
            <w:vAlign w:val="center"/>
          </w:tcPr>
          <w:p w14:paraId="0D647BED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62F2F88E" w14:textId="51DE77D0" w:rsidR="004B26E8" w:rsidRPr="004B26E8" w:rsidRDefault="004B26E8" w:rsidP="004B26E8">
            <w:pPr>
              <w:rPr>
                <w:rFonts w:ascii="Cambria Math" w:hAnsi="Cambria Math"/>
                <w:highlight w:val="yellow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Gwarancja min. 24 miesiące</w:t>
            </w:r>
          </w:p>
        </w:tc>
        <w:tc>
          <w:tcPr>
            <w:tcW w:w="1559" w:type="dxa"/>
            <w:vAlign w:val="center"/>
          </w:tcPr>
          <w:p w14:paraId="1E03C526" w14:textId="77777777" w:rsid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  <w:p w14:paraId="1E36480A" w14:textId="4C71979B" w:rsidR="0029545A" w:rsidRPr="004B26E8" w:rsidRDefault="0029545A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29545A">
              <w:rPr>
                <w:rFonts w:ascii="Cambria Math" w:hAnsi="Cambria Math"/>
                <w:sz w:val="16"/>
                <w:szCs w:val="16"/>
              </w:rPr>
              <w:t>(zgodnie z ofertą)</w:t>
            </w:r>
          </w:p>
        </w:tc>
        <w:tc>
          <w:tcPr>
            <w:tcW w:w="2127" w:type="dxa"/>
            <w:vAlign w:val="center"/>
          </w:tcPr>
          <w:p w14:paraId="2376630E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6CA6326F" w14:textId="77777777" w:rsidTr="00E1231E">
        <w:tc>
          <w:tcPr>
            <w:tcW w:w="567" w:type="dxa"/>
            <w:vAlign w:val="center"/>
          </w:tcPr>
          <w:p w14:paraId="6F5D139F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tbl>
            <w:tblPr>
              <w:tblW w:w="49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900"/>
            </w:tblGrid>
            <w:tr w:rsidR="004B26E8" w:rsidRPr="005E49FE" w14:paraId="680626AE" w14:textId="77777777" w:rsidTr="005E49FE">
              <w:trPr>
                <w:trHeight w:val="300"/>
              </w:trPr>
              <w:tc>
                <w:tcPr>
                  <w:tcW w:w="49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CA1033E" w14:textId="77777777" w:rsidR="004B26E8" w:rsidRPr="005E49FE" w:rsidRDefault="004B26E8" w:rsidP="004B26E8">
                  <w:pPr>
                    <w:spacing w:after="0" w:line="240" w:lineRule="auto"/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</w:pPr>
                  <w:r w:rsidRPr="005E49FE"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  <w:t>W zestawie:</w:t>
                  </w:r>
                </w:p>
              </w:tc>
            </w:tr>
            <w:tr w:rsidR="004B26E8" w:rsidRPr="005E49FE" w14:paraId="5405A812" w14:textId="77777777" w:rsidTr="005E49FE">
              <w:trPr>
                <w:trHeight w:val="300"/>
              </w:trPr>
              <w:tc>
                <w:tcPr>
                  <w:tcW w:w="49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F06D426" w14:textId="77777777" w:rsidR="004B26E8" w:rsidRPr="005E49FE" w:rsidRDefault="004B26E8" w:rsidP="004B26E8">
                  <w:pPr>
                    <w:spacing w:after="0" w:line="240" w:lineRule="auto"/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</w:pPr>
                  <w:r w:rsidRPr="005E49FE"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  <w:lastRenderedPageBreak/>
                    <w:t>rejestrator ciśnieniowy</w:t>
                  </w:r>
                </w:p>
              </w:tc>
            </w:tr>
            <w:tr w:rsidR="004B26E8" w:rsidRPr="005E49FE" w14:paraId="3C04FEC8" w14:textId="77777777" w:rsidTr="005E49FE">
              <w:trPr>
                <w:trHeight w:val="300"/>
              </w:trPr>
              <w:tc>
                <w:tcPr>
                  <w:tcW w:w="49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80D9473" w14:textId="77777777" w:rsidR="004B26E8" w:rsidRPr="005E49FE" w:rsidRDefault="004B26E8" w:rsidP="004B26E8">
                  <w:pPr>
                    <w:spacing w:after="0" w:line="240" w:lineRule="auto"/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</w:pPr>
                  <w:r w:rsidRPr="005E49FE"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  <w:t>etui oraz pasek</w:t>
                  </w:r>
                </w:p>
              </w:tc>
            </w:tr>
            <w:tr w:rsidR="004B26E8" w:rsidRPr="005E49FE" w14:paraId="259F1992" w14:textId="77777777" w:rsidTr="005E49FE">
              <w:trPr>
                <w:trHeight w:val="300"/>
              </w:trPr>
              <w:tc>
                <w:tcPr>
                  <w:tcW w:w="49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6AF1400" w14:textId="77777777" w:rsidR="004B26E8" w:rsidRPr="005E49FE" w:rsidRDefault="004B26E8" w:rsidP="004B26E8">
                  <w:pPr>
                    <w:spacing w:after="0" w:line="240" w:lineRule="auto"/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</w:pPr>
                  <w:r w:rsidRPr="005E49FE"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  <w:t>mankiet 25-35cm ADULT oraz wężyk</w:t>
                  </w:r>
                </w:p>
              </w:tc>
            </w:tr>
          </w:tbl>
          <w:p w14:paraId="60C6A888" w14:textId="77777777" w:rsidR="004B26E8" w:rsidRPr="004B26E8" w:rsidRDefault="004B26E8" w:rsidP="004B26E8">
            <w:pPr>
              <w:rPr>
                <w:rFonts w:ascii="Cambria Math" w:hAnsi="Cambria Math" w:cs="Calibri"/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403C474B" w14:textId="2EF9B94A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lastRenderedPageBreak/>
              <w:t>Tak, podać</w:t>
            </w:r>
          </w:p>
        </w:tc>
        <w:tc>
          <w:tcPr>
            <w:tcW w:w="2127" w:type="dxa"/>
            <w:vAlign w:val="center"/>
          </w:tcPr>
          <w:p w14:paraId="6387D293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688C3E5A" w14:textId="77777777" w:rsidTr="00E1231E">
        <w:trPr>
          <w:trHeight w:val="70"/>
        </w:trPr>
        <w:tc>
          <w:tcPr>
            <w:tcW w:w="567" w:type="dxa"/>
            <w:vAlign w:val="center"/>
          </w:tcPr>
          <w:p w14:paraId="3E119A45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445818A4" w14:textId="77C8151A" w:rsidR="004B26E8" w:rsidRPr="004B26E8" w:rsidRDefault="004B26E8" w:rsidP="004B26E8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 xml:space="preserve">Dodatkowy mankiet w rozmiarze ADULT XL 33-47cm </w:t>
            </w:r>
          </w:p>
        </w:tc>
        <w:tc>
          <w:tcPr>
            <w:tcW w:w="1559" w:type="dxa"/>
            <w:vAlign w:val="center"/>
          </w:tcPr>
          <w:p w14:paraId="02B621AD" w14:textId="3D461071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0369203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01AFFD72" w14:textId="77777777" w:rsidTr="00E1231E">
        <w:trPr>
          <w:trHeight w:val="351"/>
        </w:trPr>
        <w:tc>
          <w:tcPr>
            <w:tcW w:w="567" w:type="dxa"/>
            <w:vAlign w:val="center"/>
          </w:tcPr>
          <w:p w14:paraId="6A850DD6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0D70C33B" w14:textId="7617C680" w:rsidR="004B26E8" w:rsidRPr="004B26E8" w:rsidRDefault="002907FE" w:rsidP="004B26E8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>
              <w:rPr>
                <w:rFonts w:ascii="Cambria Math" w:hAnsi="Cambria Math" w:cs="Calibri"/>
                <w:color w:val="000000"/>
              </w:rPr>
              <w:t>K</w:t>
            </w:r>
            <w:r w:rsidR="004B26E8" w:rsidRPr="004B26E8">
              <w:rPr>
                <w:rFonts w:ascii="Cambria Math" w:hAnsi="Cambria Math" w:cs="Calibri"/>
                <w:color w:val="000000"/>
              </w:rPr>
              <w:t xml:space="preserve">abel </w:t>
            </w:r>
            <w:proofErr w:type="spellStart"/>
            <w:r w:rsidR="004B26E8" w:rsidRPr="004B26E8">
              <w:rPr>
                <w:rFonts w:ascii="Cambria Math" w:hAnsi="Cambria Math" w:cs="Calibri"/>
                <w:color w:val="000000"/>
              </w:rPr>
              <w:t>usb</w:t>
            </w:r>
            <w:proofErr w:type="spellEnd"/>
          </w:p>
        </w:tc>
        <w:tc>
          <w:tcPr>
            <w:tcW w:w="1559" w:type="dxa"/>
            <w:vAlign w:val="center"/>
          </w:tcPr>
          <w:p w14:paraId="39FE64E8" w14:textId="43F1A09C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F71F424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7B44BEEE" w14:textId="77777777" w:rsidTr="00E1231E">
        <w:trPr>
          <w:trHeight w:val="70"/>
        </w:trPr>
        <w:tc>
          <w:tcPr>
            <w:tcW w:w="567" w:type="dxa"/>
            <w:vAlign w:val="center"/>
          </w:tcPr>
          <w:p w14:paraId="6109F53E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56124907" w14:textId="27F70507" w:rsidR="004B26E8" w:rsidRPr="004B26E8" w:rsidRDefault="004B26E8" w:rsidP="004B26E8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polskie oprogramowanie, pozwalające przenieść wyniki do komputera i zarządzać nimi (tworzenie wykresów, tabel)</w:t>
            </w:r>
          </w:p>
        </w:tc>
        <w:tc>
          <w:tcPr>
            <w:tcW w:w="1559" w:type="dxa"/>
            <w:vAlign w:val="center"/>
          </w:tcPr>
          <w:p w14:paraId="168874E7" w14:textId="27AB472E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BF96FDA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02748011" w14:textId="77777777" w:rsidTr="00E1231E">
        <w:trPr>
          <w:trHeight w:val="70"/>
        </w:trPr>
        <w:tc>
          <w:tcPr>
            <w:tcW w:w="567" w:type="dxa"/>
            <w:vAlign w:val="center"/>
          </w:tcPr>
          <w:p w14:paraId="10C69031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2C9662B2" w14:textId="7ED0B685" w:rsidR="004B26E8" w:rsidRPr="004B26E8" w:rsidRDefault="004B26E8" w:rsidP="004B26E8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Urządzenie posiadające certyfikat CE dla urządzeń medycznych</w:t>
            </w:r>
          </w:p>
        </w:tc>
        <w:tc>
          <w:tcPr>
            <w:tcW w:w="1559" w:type="dxa"/>
            <w:vAlign w:val="center"/>
          </w:tcPr>
          <w:p w14:paraId="205517AA" w14:textId="70D686A0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B7995CB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DB483A" w:rsidRPr="005E49FE" w14:paraId="1DB4BD06" w14:textId="77777777" w:rsidTr="00E1231E">
        <w:trPr>
          <w:trHeight w:val="70"/>
        </w:trPr>
        <w:tc>
          <w:tcPr>
            <w:tcW w:w="9498" w:type="dxa"/>
            <w:gridSpan w:val="4"/>
            <w:shd w:val="clear" w:color="auto" w:fill="F2F2F2" w:themeFill="background1" w:themeFillShade="F2"/>
            <w:vAlign w:val="center"/>
          </w:tcPr>
          <w:p w14:paraId="5082205B" w14:textId="2B2025BE" w:rsidR="00DB483A" w:rsidRPr="004B26E8" w:rsidRDefault="00DB483A" w:rsidP="00DB483A">
            <w:pPr>
              <w:spacing w:before="240" w:after="0" w:line="240" w:lineRule="auto"/>
              <w:jc w:val="center"/>
              <w:rPr>
                <w:rFonts w:ascii="Cambria Math" w:eastAsia="Times New Roman" w:hAnsi="Cambria Math" w:cs="Calibri"/>
                <w:b/>
                <w:bCs/>
                <w:color w:val="000000"/>
              </w:rPr>
            </w:pPr>
            <w:proofErr w:type="spellStart"/>
            <w:r w:rsidRPr="004B26E8">
              <w:rPr>
                <w:rFonts w:ascii="Cambria Math" w:hAnsi="Cambria Math" w:cs="Calibri"/>
                <w:b/>
                <w:bCs/>
                <w:color w:val="000000"/>
              </w:rPr>
              <w:t>Holter</w:t>
            </w:r>
            <w:proofErr w:type="spellEnd"/>
            <w:r w:rsidRPr="004B26E8">
              <w:rPr>
                <w:rFonts w:ascii="Cambria Math" w:hAnsi="Cambria Math" w:cs="Calibri"/>
                <w:b/>
                <w:bCs/>
                <w:color w:val="000000"/>
              </w:rPr>
              <w:t xml:space="preserve"> EKG</w:t>
            </w:r>
          </w:p>
          <w:p w14:paraId="6FC2C2B6" w14:textId="77777777" w:rsidR="00DB483A" w:rsidRPr="005E49FE" w:rsidRDefault="00DB483A" w:rsidP="00DB483A">
            <w:pPr>
              <w:pStyle w:val="Bezodstpw"/>
              <w:jc w:val="center"/>
              <w:rPr>
                <w:rFonts w:ascii="Cambria Math" w:hAnsi="Cambria Math" w:cs="Times New Roman"/>
              </w:rPr>
            </w:pPr>
          </w:p>
        </w:tc>
      </w:tr>
      <w:tr w:rsidR="004B26E8" w:rsidRPr="005E49FE" w14:paraId="42664615" w14:textId="77777777" w:rsidTr="00E1231E">
        <w:trPr>
          <w:trHeight w:val="70"/>
        </w:trPr>
        <w:tc>
          <w:tcPr>
            <w:tcW w:w="567" w:type="dxa"/>
            <w:vAlign w:val="center"/>
          </w:tcPr>
          <w:p w14:paraId="0D89AA19" w14:textId="55F459F4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5245" w:type="dxa"/>
            <w:vAlign w:val="center"/>
          </w:tcPr>
          <w:p w14:paraId="754F32FB" w14:textId="1738B042" w:rsidR="004B26E8" w:rsidRPr="004B26E8" w:rsidRDefault="00C82366" w:rsidP="004B26E8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>
              <w:rPr>
                <w:rFonts w:ascii="Cambria Math" w:hAnsi="Cambria Math" w:cs="Calibri"/>
                <w:color w:val="000000"/>
              </w:rPr>
              <w:t>R</w:t>
            </w:r>
            <w:r w:rsidR="004B26E8" w:rsidRPr="004B26E8">
              <w:rPr>
                <w:rFonts w:ascii="Cambria Math" w:hAnsi="Cambria Math" w:cs="Calibri"/>
                <w:color w:val="000000"/>
              </w:rPr>
              <w:t>ejestrator 3 i 12 kanałowy w wyświetlaczem</w:t>
            </w:r>
          </w:p>
        </w:tc>
        <w:tc>
          <w:tcPr>
            <w:tcW w:w="1559" w:type="dxa"/>
            <w:vAlign w:val="center"/>
          </w:tcPr>
          <w:p w14:paraId="7A63C655" w14:textId="0F065EA3" w:rsidR="004B26E8" w:rsidRPr="004B26E8" w:rsidRDefault="004B26E8" w:rsidP="002907FE">
            <w:pPr>
              <w:jc w:val="center"/>
              <w:rPr>
                <w:rFonts w:ascii="Cambria Math" w:hAnsi="Cambria Math" w:cs="Calibri"/>
                <w:b/>
                <w:bCs/>
                <w:color w:val="000000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0BCB485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708F0C9F" w14:textId="77777777" w:rsidTr="00E1231E">
        <w:trPr>
          <w:trHeight w:val="70"/>
        </w:trPr>
        <w:tc>
          <w:tcPr>
            <w:tcW w:w="567" w:type="dxa"/>
            <w:vAlign w:val="center"/>
          </w:tcPr>
          <w:p w14:paraId="33641BF2" w14:textId="1F0C78F0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2.</w:t>
            </w:r>
          </w:p>
        </w:tc>
        <w:tc>
          <w:tcPr>
            <w:tcW w:w="5245" w:type="dxa"/>
            <w:vAlign w:val="center"/>
          </w:tcPr>
          <w:p w14:paraId="2290D886" w14:textId="7F12EC55" w:rsidR="004B26E8" w:rsidRPr="004B26E8" w:rsidRDefault="00C82366" w:rsidP="004B26E8">
            <w:pPr>
              <w:rPr>
                <w:rFonts w:ascii="Cambria Math" w:hAnsi="Cambria Math" w:cs="Calibri"/>
                <w:color w:val="000000"/>
              </w:rPr>
            </w:pPr>
            <w:r>
              <w:rPr>
                <w:rFonts w:ascii="Cambria Math" w:hAnsi="Cambria Math" w:cs="Calibri"/>
                <w:color w:val="000000"/>
              </w:rPr>
              <w:t>O</w:t>
            </w:r>
            <w:r w:rsidR="004B26E8" w:rsidRPr="004B26E8">
              <w:rPr>
                <w:rFonts w:ascii="Cambria Math" w:hAnsi="Cambria Math" w:cs="Calibri"/>
                <w:color w:val="000000"/>
              </w:rPr>
              <w:t xml:space="preserve">programowanie holterowski współpracujące z </w:t>
            </w:r>
            <w:proofErr w:type="spellStart"/>
            <w:r w:rsidR="004B26E8" w:rsidRPr="004B26E8">
              <w:rPr>
                <w:rFonts w:ascii="Cambria Math" w:hAnsi="Cambria Math" w:cs="Calibri"/>
                <w:color w:val="000000"/>
              </w:rPr>
              <w:t>holterem</w:t>
            </w:r>
            <w:proofErr w:type="spellEnd"/>
          </w:p>
        </w:tc>
        <w:tc>
          <w:tcPr>
            <w:tcW w:w="1559" w:type="dxa"/>
            <w:vAlign w:val="center"/>
          </w:tcPr>
          <w:p w14:paraId="29CF5CB4" w14:textId="02694FFC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3243EEF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431D14FD" w14:textId="77777777" w:rsidTr="00E1231E">
        <w:trPr>
          <w:trHeight w:val="70"/>
        </w:trPr>
        <w:tc>
          <w:tcPr>
            <w:tcW w:w="567" w:type="dxa"/>
            <w:vAlign w:val="center"/>
          </w:tcPr>
          <w:p w14:paraId="1C83838A" w14:textId="5C1A4730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3.</w:t>
            </w:r>
          </w:p>
        </w:tc>
        <w:tc>
          <w:tcPr>
            <w:tcW w:w="5245" w:type="dxa"/>
            <w:vAlign w:val="center"/>
          </w:tcPr>
          <w:p w14:paraId="7C5A159A" w14:textId="5313F981" w:rsidR="004B26E8" w:rsidRPr="004B26E8" w:rsidRDefault="00C82366" w:rsidP="004B26E8">
            <w:pPr>
              <w:rPr>
                <w:rFonts w:ascii="Cambria Math" w:hAnsi="Cambria Math" w:cs="Calibri"/>
                <w:color w:val="000000"/>
              </w:rPr>
            </w:pPr>
            <w:r>
              <w:rPr>
                <w:rFonts w:ascii="Cambria Math" w:hAnsi="Cambria Math" w:cs="Calibri"/>
                <w:color w:val="000000"/>
              </w:rPr>
              <w:t>K</w:t>
            </w:r>
            <w:r w:rsidR="004B26E8" w:rsidRPr="004B26E8">
              <w:rPr>
                <w:rFonts w:ascii="Cambria Math" w:hAnsi="Cambria Math" w:cs="Calibri"/>
                <w:color w:val="000000"/>
              </w:rPr>
              <w:t>abel EKG -12 kanałowy (10-cio przewodowy), 3 kanałowy (5-cio przewodowy)</w:t>
            </w:r>
          </w:p>
        </w:tc>
        <w:tc>
          <w:tcPr>
            <w:tcW w:w="1559" w:type="dxa"/>
            <w:vAlign w:val="center"/>
          </w:tcPr>
          <w:p w14:paraId="26FBB84C" w14:textId="1D2E35F0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1D9FF1F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12F46438" w14:textId="77777777" w:rsidTr="00E1231E">
        <w:trPr>
          <w:trHeight w:val="70"/>
        </w:trPr>
        <w:tc>
          <w:tcPr>
            <w:tcW w:w="567" w:type="dxa"/>
            <w:vAlign w:val="center"/>
          </w:tcPr>
          <w:p w14:paraId="4C2F24E5" w14:textId="1C336647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4.</w:t>
            </w:r>
          </w:p>
        </w:tc>
        <w:tc>
          <w:tcPr>
            <w:tcW w:w="5245" w:type="dxa"/>
            <w:vAlign w:val="center"/>
          </w:tcPr>
          <w:p w14:paraId="47A743FA" w14:textId="20144048" w:rsidR="004B26E8" w:rsidRPr="004B26E8" w:rsidRDefault="00C82366" w:rsidP="004B26E8">
            <w:pPr>
              <w:rPr>
                <w:rFonts w:ascii="Cambria Math" w:hAnsi="Cambria Math" w:cs="Calibri"/>
                <w:color w:val="000000"/>
              </w:rPr>
            </w:pPr>
            <w:r>
              <w:rPr>
                <w:rFonts w:ascii="Cambria Math" w:hAnsi="Cambria Math" w:cs="Calibri"/>
                <w:color w:val="000000"/>
              </w:rPr>
              <w:t>Z</w:t>
            </w:r>
            <w:r w:rsidR="004B26E8" w:rsidRPr="004B26E8">
              <w:rPr>
                <w:rFonts w:ascii="Cambria Math" w:hAnsi="Cambria Math" w:cs="Calibri"/>
                <w:color w:val="000000"/>
              </w:rPr>
              <w:t>apis: bez kompresji na karcie pamięci typu SD</w:t>
            </w:r>
          </w:p>
        </w:tc>
        <w:tc>
          <w:tcPr>
            <w:tcW w:w="1559" w:type="dxa"/>
            <w:vAlign w:val="center"/>
          </w:tcPr>
          <w:p w14:paraId="76E79F0A" w14:textId="10D8054B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ECD3EF1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00AFF6E6" w14:textId="77777777" w:rsidTr="00E1231E">
        <w:trPr>
          <w:trHeight w:val="70"/>
        </w:trPr>
        <w:tc>
          <w:tcPr>
            <w:tcW w:w="567" w:type="dxa"/>
            <w:vAlign w:val="center"/>
          </w:tcPr>
          <w:p w14:paraId="63ABEFF4" w14:textId="1A52D7AC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5.</w:t>
            </w:r>
          </w:p>
        </w:tc>
        <w:tc>
          <w:tcPr>
            <w:tcW w:w="5245" w:type="dxa"/>
            <w:vAlign w:val="center"/>
          </w:tcPr>
          <w:p w14:paraId="56215B00" w14:textId="4757A8E8" w:rsidR="004B26E8" w:rsidRPr="004B26E8" w:rsidRDefault="00C82366" w:rsidP="004B26E8">
            <w:pPr>
              <w:rPr>
                <w:rFonts w:ascii="Cambria Math" w:hAnsi="Cambria Math" w:cs="Calibri"/>
                <w:color w:val="000000"/>
              </w:rPr>
            </w:pPr>
            <w:r>
              <w:rPr>
                <w:rFonts w:ascii="Cambria Math" w:hAnsi="Cambria Math" w:cs="Calibri"/>
                <w:color w:val="000000"/>
              </w:rPr>
              <w:t>K</w:t>
            </w:r>
            <w:r w:rsidR="004B26E8" w:rsidRPr="004B26E8">
              <w:rPr>
                <w:rFonts w:ascii="Cambria Math" w:hAnsi="Cambria Math" w:cs="Calibri"/>
                <w:color w:val="000000"/>
              </w:rPr>
              <w:t>arta pamięci: 8GB typu SD</w:t>
            </w:r>
          </w:p>
        </w:tc>
        <w:tc>
          <w:tcPr>
            <w:tcW w:w="1559" w:type="dxa"/>
            <w:vAlign w:val="center"/>
          </w:tcPr>
          <w:p w14:paraId="58ACF666" w14:textId="4A4FD534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E759A5E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10F4A42D" w14:textId="77777777" w:rsidTr="00E1231E">
        <w:trPr>
          <w:trHeight w:val="70"/>
        </w:trPr>
        <w:tc>
          <w:tcPr>
            <w:tcW w:w="567" w:type="dxa"/>
            <w:vAlign w:val="center"/>
          </w:tcPr>
          <w:p w14:paraId="2E23E273" w14:textId="6C79E0EE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6.</w:t>
            </w:r>
          </w:p>
        </w:tc>
        <w:tc>
          <w:tcPr>
            <w:tcW w:w="5245" w:type="dxa"/>
            <w:vAlign w:val="center"/>
          </w:tcPr>
          <w:p w14:paraId="31B321C1" w14:textId="47E62AFF" w:rsidR="004B26E8" w:rsidRPr="004B26E8" w:rsidRDefault="00C82366" w:rsidP="004B26E8">
            <w:pPr>
              <w:rPr>
                <w:rFonts w:ascii="Cambria Math" w:hAnsi="Cambria Math" w:cs="Calibri"/>
                <w:color w:val="000000"/>
              </w:rPr>
            </w:pPr>
            <w:r>
              <w:rPr>
                <w:rFonts w:ascii="Cambria Math" w:hAnsi="Cambria Math" w:cs="Calibri"/>
                <w:color w:val="000000"/>
              </w:rPr>
              <w:t>P</w:t>
            </w:r>
            <w:r w:rsidR="004B26E8" w:rsidRPr="004B26E8">
              <w:rPr>
                <w:rFonts w:ascii="Cambria Math" w:hAnsi="Cambria Math" w:cs="Calibri"/>
                <w:color w:val="000000"/>
              </w:rPr>
              <w:t>okrowiec na rejestrator</w:t>
            </w:r>
          </w:p>
        </w:tc>
        <w:tc>
          <w:tcPr>
            <w:tcW w:w="1559" w:type="dxa"/>
            <w:vAlign w:val="center"/>
          </w:tcPr>
          <w:p w14:paraId="4022C9FF" w14:textId="73B30640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1AC1029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7A13A254" w14:textId="77777777" w:rsidTr="00E1231E">
        <w:trPr>
          <w:trHeight w:val="70"/>
        </w:trPr>
        <w:tc>
          <w:tcPr>
            <w:tcW w:w="567" w:type="dxa"/>
            <w:vAlign w:val="center"/>
          </w:tcPr>
          <w:p w14:paraId="74B4F631" w14:textId="7ADBF09B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7.</w:t>
            </w:r>
          </w:p>
        </w:tc>
        <w:tc>
          <w:tcPr>
            <w:tcW w:w="5245" w:type="dxa"/>
            <w:vAlign w:val="center"/>
          </w:tcPr>
          <w:p w14:paraId="5D55A0DF" w14:textId="5D5A6A3A" w:rsidR="004B26E8" w:rsidRPr="004B26E8" w:rsidRDefault="00C82366" w:rsidP="004B26E8">
            <w:pPr>
              <w:rPr>
                <w:rFonts w:ascii="Cambria Math" w:hAnsi="Cambria Math" w:cs="Calibri"/>
                <w:color w:val="000000"/>
              </w:rPr>
            </w:pPr>
            <w:r>
              <w:rPr>
                <w:rFonts w:ascii="Cambria Math" w:hAnsi="Cambria Math" w:cs="Calibri"/>
                <w:color w:val="000000"/>
              </w:rPr>
              <w:t>P</w:t>
            </w:r>
            <w:r w:rsidR="004B26E8" w:rsidRPr="004B26E8">
              <w:rPr>
                <w:rFonts w:ascii="Cambria Math" w:hAnsi="Cambria Math" w:cs="Calibri"/>
                <w:color w:val="000000"/>
              </w:rPr>
              <w:t>asek biodrowy</w:t>
            </w:r>
          </w:p>
        </w:tc>
        <w:tc>
          <w:tcPr>
            <w:tcW w:w="1559" w:type="dxa"/>
            <w:vAlign w:val="center"/>
          </w:tcPr>
          <w:p w14:paraId="39097A95" w14:textId="3603C7B3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BB06B5D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362449E5" w14:textId="77777777" w:rsidTr="00E1231E">
        <w:trPr>
          <w:trHeight w:val="70"/>
        </w:trPr>
        <w:tc>
          <w:tcPr>
            <w:tcW w:w="567" w:type="dxa"/>
            <w:vAlign w:val="center"/>
          </w:tcPr>
          <w:p w14:paraId="5334FD36" w14:textId="3D522618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8.</w:t>
            </w:r>
          </w:p>
        </w:tc>
        <w:tc>
          <w:tcPr>
            <w:tcW w:w="5245" w:type="dxa"/>
            <w:vAlign w:val="center"/>
          </w:tcPr>
          <w:p w14:paraId="32E2D54A" w14:textId="7BCD28B2" w:rsidR="004B26E8" w:rsidRPr="004B26E8" w:rsidRDefault="00C82366" w:rsidP="004B26E8">
            <w:pPr>
              <w:rPr>
                <w:rFonts w:ascii="Cambria Math" w:hAnsi="Cambria Math" w:cs="Calibri"/>
                <w:color w:val="000000"/>
              </w:rPr>
            </w:pPr>
            <w:r>
              <w:rPr>
                <w:rFonts w:ascii="Cambria Math" w:hAnsi="Cambria Math" w:cs="Calibri"/>
                <w:color w:val="000000"/>
              </w:rPr>
              <w:t>P</w:t>
            </w:r>
            <w:r w:rsidR="004B26E8" w:rsidRPr="004B26E8">
              <w:rPr>
                <w:rFonts w:ascii="Cambria Math" w:hAnsi="Cambria Math" w:cs="Calibri"/>
                <w:color w:val="000000"/>
              </w:rPr>
              <w:t>asek naramienny</w:t>
            </w:r>
          </w:p>
        </w:tc>
        <w:tc>
          <w:tcPr>
            <w:tcW w:w="1559" w:type="dxa"/>
            <w:vAlign w:val="center"/>
          </w:tcPr>
          <w:p w14:paraId="431D3519" w14:textId="4A110102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28AE948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332CAD99" w14:textId="77777777" w:rsidTr="00E1231E">
        <w:trPr>
          <w:trHeight w:val="70"/>
        </w:trPr>
        <w:tc>
          <w:tcPr>
            <w:tcW w:w="567" w:type="dxa"/>
            <w:vAlign w:val="center"/>
          </w:tcPr>
          <w:p w14:paraId="39B79068" w14:textId="151CBC18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9.</w:t>
            </w:r>
          </w:p>
        </w:tc>
        <w:tc>
          <w:tcPr>
            <w:tcW w:w="5245" w:type="dxa"/>
            <w:vAlign w:val="center"/>
          </w:tcPr>
          <w:p w14:paraId="522BAC5D" w14:textId="0707D983" w:rsidR="004B26E8" w:rsidRPr="004B26E8" w:rsidRDefault="00C82366" w:rsidP="004B26E8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>
              <w:rPr>
                <w:rFonts w:ascii="Cambria Math" w:hAnsi="Cambria Math" w:cs="Calibri"/>
                <w:color w:val="000000"/>
              </w:rPr>
              <w:t>Z</w:t>
            </w:r>
            <w:r w:rsidR="004B26E8" w:rsidRPr="004B26E8">
              <w:rPr>
                <w:rFonts w:ascii="Cambria Math" w:hAnsi="Cambria Math" w:cs="Calibri"/>
                <w:color w:val="000000"/>
              </w:rPr>
              <w:t xml:space="preserve">asilanie: 1 bateria alkaiczna typu AAA lub 1 akumulator </w:t>
            </w:r>
            <w:proofErr w:type="spellStart"/>
            <w:r w:rsidR="004B26E8" w:rsidRPr="004B26E8">
              <w:rPr>
                <w:rFonts w:ascii="Cambria Math" w:hAnsi="Cambria Math" w:cs="Calibri"/>
                <w:color w:val="000000"/>
              </w:rPr>
              <w:t>NiMH</w:t>
            </w:r>
            <w:proofErr w:type="spellEnd"/>
          </w:p>
        </w:tc>
        <w:tc>
          <w:tcPr>
            <w:tcW w:w="1559" w:type="dxa"/>
            <w:vAlign w:val="center"/>
          </w:tcPr>
          <w:p w14:paraId="708049AB" w14:textId="0960818C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49715D1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464ADF3B" w14:textId="77777777" w:rsidTr="00E1231E">
        <w:trPr>
          <w:trHeight w:val="70"/>
        </w:trPr>
        <w:tc>
          <w:tcPr>
            <w:tcW w:w="567" w:type="dxa"/>
            <w:vAlign w:val="center"/>
          </w:tcPr>
          <w:p w14:paraId="08E4ED2A" w14:textId="536C04A0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10.</w:t>
            </w:r>
          </w:p>
        </w:tc>
        <w:tc>
          <w:tcPr>
            <w:tcW w:w="5245" w:type="dxa"/>
            <w:vAlign w:val="center"/>
          </w:tcPr>
          <w:p w14:paraId="516B169C" w14:textId="74D8C76B" w:rsidR="004B26E8" w:rsidRPr="004B26E8" w:rsidRDefault="00C82366" w:rsidP="00C82366">
            <w:pPr>
              <w:rPr>
                <w:rFonts w:ascii="Cambria Math" w:hAnsi="Cambria Math" w:cs="Calibri"/>
                <w:color w:val="000000"/>
              </w:rPr>
            </w:pPr>
            <w:r>
              <w:rPr>
                <w:rFonts w:ascii="Cambria Math" w:hAnsi="Cambria Math" w:cs="Calibri"/>
                <w:color w:val="000000"/>
              </w:rPr>
              <w:t>I</w:t>
            </w:r>
            <w:r w:rsidR="004B26E8" w:rsidRPr="004B26E8">
              <w:rPr>
                <w:rFonts w:ascii="Cambria Math" w:hAnsi="Cambria Math" w:cs="Calibri"/>
                <w:color w:val="000000"/>
              </w:rPr>
              <w:t>nstrukcja obsługi w języku polskim</w:t>
            </w:r>
          </w:p>
        </w:tc>
        <w:tc>
          <w:tcPr>
            <w:tcW w:w="1559" w:type="dxa"/>
            <w:vAlign w:val="center"/>
          </w:tcPr>
          <w:p w14:paraId="144F3AE9" w14:textId="565686D7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E93C720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82366" w:rsidRPr="005E49FE" w14:paraId="1FE47067" w14:textId="77777777" w:rsidTr="00E1231E">
        <w:trPr>
          <w:trHeight w:val="70"/>
        </w:trPr>
        <w:tc>
          <w:tcPr>
            <w:tcW w:w="567" w:type="dxa"/>
            <w:vAlign w:val="center"/>
          </w:tcPr>
          <w:p w14:paraId="5825B453" w14:textId="2D07D2BE" w:rsidR="00C82366" w:rsidRPr="002907FE" w:rsidRDefault="00C82366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11.</w:t>
            </w:r>
          </w:p>
        </w:tc>
        <w:tc>
          <w:tcPr>
            <w:tcW w:w="5245" w:type="dxa"/>
            <w:vAlign w:val="center"/>
          </w:tcPr>
          <w:p w14:paraId="3983BF4D" w14:textId="003ECFCE" w:rsidR="00C82366" w:rsidRPr="004B26E8" w:rsidRDefault="00C82366" w:rsidP="004B26E8">
            <w:pPr>
              <w:rPr>
                <w:rFonts w:ascii="Cambria Math" w:hAnsi="Cambria Math" w:cs="Calibri"/>
                <w:color w:val="000000"/>
              </w:rPr>
            </w:pPr>
            <w:r>
              <w:rPr>
                <w:rFonts w:ascii="Cambria Math" w:hAnsi="Cambria Math" w:cs="Calibri"/>
                <w:color w:val="000000"/>
              </w:rPr>
              <w:t>W</w:t>
            </w:r>
            <w:r w:rsidRPr="004B26E8">
              <w:rPr>
                <w:rFonts w:ascii="Cambria Math" w:hAnsi="Cambria Math" w:cs="Calibri"/>
                <w:color w:val="000000"/>
              </w:rPr>
              <w:t>yrób medyczny</w:t>
            </w:r>
          </w:p>
        </w:tc>
        <w:tc>
          <w:tcPr>
            <w:tcW w:w="1559" w:type="dxa"/>
            <w:vAlign w:val="center"/>
          </w:tcPr>
          <w:p w14:paraId="0E4EBD13" w14:textId="4346DAA0" w:rsidR="00C82366" w:rsidRPr="004B26E8" w:rsidRDefault="00C82366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DB83C0B" w14:textId="77777777" w:rsidR="00C82366" w:rsidRPr="005E49FE" w:rsidRDefault="00C82366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5453D5C9" w14:textId="77777777" w:rsidTr="00E1231E">
        <w:trPr>
          <w:trHeight w:val="70"/>
        </w:trPr>
        <w:tc>
          <w:tcPr>
            <w:tcW w:w="567" w:type="dxa"/>
            <w:vAlign w:val="center"/>
          </w:tcPr>
          <w:p w14:paraId="04A10951" w14:textId="6637EDBF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1</w:t>
            </w:r>
            <w:r w:rsidR="00C82366" w:rsidRPr="002907FE">
              <w:rPr>
                <w:rFonts w:ascii="Cambria Math" w:hAnsi="Cambria Math"/>
                <w:bCs/>
                <w:color w:val="000000"/>
                <w:spacing w:val="-2"/>
              </w:rPr>
              <w:t>2</w:t>
            </w: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.</w:t>
            </w:r>
          </w:p>
        </w:tc>
        <w:tc>
          <w:tcPr>
            <w:tcW w:w="5245" w:type="dxa"/>
            <w:vAlign w:val="center"/>
          </w:tcPr>
          <w:p w14:paraId="30EF1875" w14:textId="3660A770" w:rsidR="004B26E8" w:rsidRPr="004B26E8" w:rsidRDefault="00C82366" w:rsidP="004B26E8">
            <w:pPr>
              <w:rPr>
                <w:rFonts w:ascii="Cambria Math" w:hAnsi="Cambria Math" w:cs="Calibri"/>
                <w:color w:val="000000"/>
              </w:rPr>
            </w:pPr>
            <w:r>
              <w:rPr>
                <w:rFonts w:ascii="Cambria Math" w:hAnsi="Cambria Math" w:cs="Calibri"/>
                <w:color w:val="000000"/>
              </w:rPr>
              <w:t>G</w:t>
            </w:r>
            <w:r w:rsidR="004B26E8" w:rsidRPr="004B26E8">
              <w:rPr>
                <w:rFonts w:ascii="Cambria Math" w:hAnsi="Cambria Math" w:cs="Calibri"/>
                <w:color w:val="000000"/>
              </w:rPr>
              <w:t>warancja min. 24 miesiące</w:t>
            </w:r>
          </w:p>
        </w:tc>
        <w:tc>
          <w:tcPr>
            <w:tcW w:w="1559" w:type="dxa"/>
            <w:vAlign w:val="center"/>
          </w:tcPr>
          <w:p w14:paraId="42DA8AE0" w14:textId="77777777" w:rsid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  <w:p w14:paraId="5F8A048A" w14:textId="550E7948" w:rsidR="0029545A" w:rsidRPr="004B26E8" w:rsidRDefault="0029545A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29545A">
              <w:rPr>
                <w:rFonts w:ascii="Cambria Math" w:hAnsi="Cambria Math"/>
                <w:sz w:val="16"/>
                <w:szCs w:val="16"/>
              </w:rPr>
              <w:t>(zgodnie z ofertą)</w:t>
            </w:r>
          </w:p>
        </w:tc>
        <w:tc>
          <w:tcPr>
            <w:tcW w:w="2127" w:type="dxa"/>
            <w:vAlign w:val="center"/>
          </w:tcPr>
          <w:p w14:paraId="4CDCF946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DB483A" w:rsidRPr="005E49FE" w14:paraId="2005C02F" w14:textId="77777777" w:rsidTr="00E1231E">
        <w:trPr>
          <w:trHeight w:val="70"/>
        </w:trPr>
        <w:tc>
          <w:tcPr>
            <w:tcW w:w="9498" w:type="dxa"/>
            <w:gridSpan w:val="4"/>
            <w:shd w:val="clear" w:color="auto" w:fill="F2F2F2" w:themeFill="background1" w:themeFillShade="F2"/>
            <w:vAlign w:val="center"/>
          </w:tcPr>
          <w:p w14:paraId="69C75B48" w14:textId="60C6A5AE" w:rsidR="00DB483A" w:rsidRPr="005E49FE" w:rsidRDefault="00DB483A" w:rsidP="00DB483A">
            <w:pPr>
              <w:pStyle w:val="Bezodstpw"/>
              <w:spacing w:before="240" w:after="240"/>
              <w:jc w:val="center"/>
              <w:rPr>
                <w:rFonts w:ascii="Cambria Math" w:hAnsi="Cambria Math" w:cs="Times New Roman"/>
              </w:rPr>
            </w:pPr>
            <w:r w:rsidRPr="004B26E8">
              <w:rPr>
                <w:rFonts w:ascii="Cambria Math" w:hAnsi="Cambria Math"/>
                <w:b/>
                <w:bCs/>
                <w:color w:val="000000"/>
              </w:rPr>
              <w:t>Aparat EKG</w:t>
            </w:r>
          </w:p>
        </w:tc>
      </w:tr>
      <w:tr w:rsidR="004B26E8" w:rsidRPr="005E49FE" w14:paraId="0FE89696" w14:textId="77777777" w:rsidTr="00E1231E">
        <w:trPr>
          <w:trHeight w:val="70"/>
        </w:trPr>
        <w:tc>
          <w:tcPr>
            <w:tcW w:w="567" w:type="dxa"/>
            <w:vAlign w:val="center"/>
          </w:tcPr>
          <w:p w14:paraId="430F56B6" w14:textId="6C9A1ADA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5245" w:type="dxa"/>
            <w:vAlign w:val="center"/>
          </w:tcPr>
          <w:p w14:paraId="3E7E68BF" w14:textId="7A7CF426" w:rsidR="004B26E8" w:rsidRPr="004B26E8" w:rsidRDefault="004B26E8" w:rsidP="004B26E8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4B26E8">
              <w:rPr>
                <w:rFonts w:ascii="Cambria Math" w:hAnsi="Cambria Math" w:cs="Arial"/>
                <w:color w:val="000000"/>
              </w:rPr>
              <w:t>Aparat EKG -12 kanałowy</w:t>
            </w:r>
          </w:p>
        </w:tc>
        <w:tc>
          <w:tcPr>
            <w:tcW w:w="1559" w:type="dxa"/>
            <w:vAlign w:val="center"/>
          </w:tcPr>
          <w:p w14:paraId="12853F0E" w14:textId="73DB9B80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CD0C37F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01122012" w14:textId="77777777" w:rsidTr="00E1231E">
        <w:trPr>
          <w:trHeight w:val="70"/>
        </w:trPr>
        <w:tc>
          <w:tcPr>
            <w:tcW w:w="567" w:type="dxa"/>
            <w:vAlign w:val="center"/>
          </w:tcPr>
          <w:p w14:paraId="4B1C3A90" w14:textId="2DAB18D4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2.</w:t>
            </w:r>
          </w:p>
        </w:tc>
        <w:tc>
          <w:tcPr>
            <w:tcW w:w="5245" w:type="dxa"/>
            <w:vAlign w:val="center"/>
          </w:tcPr>
          <w:p w14:paraId="14FF72BE" w14:textId="2A627F33" w:rsidR="004B26E8" w:rsidRPr="004B26E8" w:rsidRDefault="004B26E8" w:rsidP="004B26E8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4B26E8">
              <w:rPr>
                <w:rFonts w:ascii="Cambria Math" w:hAnsi="Cambria Math" w:cs="Arial"/>
                <w:color w:val="000000"/>
              </w:rPr>
              <w:t>Kolorowy ekran TFT LCD o przekątnej 10.4"</w:t>
            </w:r>
          </w:p>
        </w:tc>
        <w:tc>
          <w:tcPr>
            <w:tcW w:w="1559" w:type="dxa"/>
            <w:vAlign w:val="center"/>
          </w:tcPr>
          <w:p w14:paraId="26E1A0FE" w14:textId="4AE98100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8E9EC11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2DBE587B" w14:textId="77777777" w:rsidTr="00E1231E">
        <w:trPr>
          <w:trHeight w:val="70"/>
        </w:trPr>
        <w:tc>
          <w:tcPr>
            <w:tcW w:w="567" w:type="dxa"/>
            <w:vAlign w:val="center"/>
          </w:tcPr>
          <w:p w14:paraId="6438D664" w14:textId="29615539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3.</w:t>
            </w:r>
          </w:p>
        </w:tc>
        <w:tc>
          <w:tcPr>
            <w:tcW w:w="5245" w:type="dxa"/>
            <w:vAlign w:val="center"/>
          </w:tcPr>
          <w:p w14:paraId="7385B1C3" w14:textId="0C7394C7" w:rsidR="004B26E8" w:rsidRPr="004B26E8" w:rsidRDefault="004B26E8" w:rsidP="004B26E8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4B26E8">
              <w:rPr>
                <w:rFonts w:ascii="Cambria Math" w:hAnsi="Cambria Math" w:cs="Arial"/>
                <w:color w:val="000000"/>
              </w:rPr>
              <w:t>Możliwość prezentacji danych w formacie 6x2 i 12x1 oraz w trybie odprowadzenia rytmu</w:t>
            </w:r>
          </w:p>
        </w:tc>
        <w:tc>
          <w:tcPr>
            <w:tcW w:w="1559" w:type="dxa"/>
            <w:vAlign w:val="center"/>
          </w:tcPr>
          <w:p w14:paraId="6B017435" w14:textId="7B06AE72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1D40486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40BAFAB0" w14:textId="77777777" w:rsidTr="00E1231E">
        <w:trPr>
          <w:trHeight w:val="70"/>
        </w:trPr>
        <w:tc>
          <w:tcPr>
            <w:tcW w:w="567" w:type="dxa"/>
            <w:vAlign w:val="center"/>
          </w:tcPr>
          <w:p w14:paraId="31CB18BA" w14:textId="5E29145D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4.</w:t>
            </w:r>
          </w:p>
        </w:tc>
        <w:tc>
          <w:tcPr>
            <w:tcW w:w="5245" w:type="dxa"/>
            <w:vAlign w:val="center"/>
          </w:tcPr>
          <w:p w14:paraId="57806592" w14:textId="51D0AB8E" w:rsidR="004B26E8" w:rsidRPr="004B26E8" w:rsidRDefault="004B26E8" w:rsidP="004B26E8">
            <w:pPr>
              <w:rPr>
                <w:rFonts w:ascii="Cambria Math" w:hAnsi="Cambria Math" w:cs="Arial"/>
                <w:color w:val="000000"/>
              </w:rPr>
            </w:pPr>
            <w:r w:rsidRPr="004B26E8">
              <w:rPr>
                <w:rFonts w:ascii="Cambria Math" w:hAnsi="Cambria Math" w:cs="Arial"/>
                <w:color w:val="000000"/>
              </w:rPr>
              <w:t xml:space="preserve">Mapa stanu podłączenia </w:t>
            </w:r>
            <w:proofErr w:type="spellStart"/>
            <w:r w:rsidRPr="004B26E8">
              <w:rPr>
                <w:rFonts w:ascii="Cambria Math" w:hAnsi="Cambria Math" w:cs="Arial"/>
                <w:color w:val="000000"/>
              </w:rPr>
              <w:t>odprowadzeń</w:t>
            </w:r>
            <w:proofErr w:type="spellEnd"/>
            <w:r w:rsidRPr="004B26E8">
              <w:rPr>
                <w:rFonts w:ascii="Cambria Math" w:hAnsi="Cambria Math" w:cs="Arial"/>
                <w:color w:val="000000"/>
              </w:rPr>
              <w:t xml:space="preserve"> obrazująca przewodzenie </w:t>
            </w:r>
            <w:proofErr w:type="spellStart"/>
            <w:r w:rsidRPr="004B26E8">
              <w:rPr>
                <w:rFonts w:ascii="Cambria Math" w:hAnsi="Cambria Math" w:cs="Arial"/>
                <w:color w:val="000000"/>
              </w:rPr>
              <w:t>odprowadzeń</w:t>
            </w:r>
            <w:proofErr w:type="spellEnd"/>
            <w:r w:rsidRPr="004B26E8">
              <w:rPr>
                <w:rFonts w:ascii="Cambria Math" w:hAnsi="Cambria Math" w:cs="Arial"/>
                <w:color w:val="000000"/>
              </w:rPr>
              <w:t xml:space="preserve"> EKG</w:t>
            </w:r>
          </w:p>
        </w:tc>
        <w:tc>
          <w:tcPr>
            <w:tcW w:w="1559" w:type="dxa"/>
            <w:vAlign w:val="center"/>
          </w:tcPr>
          <w:p w14:paraId="73C56F3F" w14:textId="4A5F3643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849C296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7A490814" w14:textId="77777777" w:rsidTr="00E1231E">
        <w:trPr>
          <w:trHeight w:val="70"/>
        </w:trPr>
        <w:tc>
          <w:tcPr>
            <w:tcW w:w="567" w:type="dxa"/>
            <w:vAlign w:val="center"/>
          </w:tcPr>
          <w:p w14:paraId="42E44B6C" w14:textId="1ECE215D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5.</w:t>
            </w:r>
          </w:p>
        </w:tc>
        <w:tc>
          <w:tcPr>
            <w:tcW w:w="5245" w:type="dxa"/>
            <w:vAlign w:val="center"/>
          </w:tcPr>
          <w:p w14:paraId="4B2E3AD0" w14:textId="683EFE9A" w:rsidR="004B26E8" w:rsidRPr="004B26E8" w:rsidRDefault="004B26E8" w:rsidP="004B26E8">
            <w:pPr>
              <w:rPr>
                <w:rFonts w:ascii="Cambria Math" w:hAnsi="Cambria Math" w:cs="Arial"/>
                <w:color w:val="000000"/>
              </w:rPr>
            </w:pPr>
            <w:r w:rsidRPr="004B26E8">
              <w:rPr>
                <w:rFonts w:ascii="Cambria Math" w:hAnsi="Cambria Math" w:cs="Arial"/>
                <w:color w:val="000000"/>
              </w:rPr>
              <w:t>Zabezpieczenie przed defibrylacją</w:t>
            </w:r>
          </w:p>
        </w:tc>
        <w:tc>
          <w:tcPr>
            <w:tcW w:w="1559" w:type="dxa"/>
            <w:vAlign w:val="center"/>
          </w:tcPr>
          <w:p w14:paraId="47930977" w14:textId="0E78CEFC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EDEF424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4BF2392A" w14:textId="77777777" w:rsidTr="00E1231E">
        <w:trPr>
          <w:trHeight w:val="70"/>
        </w:trPr>
        <w:tc>
          <w:tcPr>
            <w:tcW w:w="567" w:type="dxa"/>
            <w:vAlign w:val="center"/>
          </w:tcPr>
          <w:p w14:paraId="3BD8CC92" w14:textId="685B5748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6.</w:t>
            </w:r>
          </w:p>
        </w:tc>
        <w:tc>
          <w:tcPr>
            <w:tcW w:w="5245" w:type="dxa"/>
            <w:vAlign w:val="center"/>
          </w:tcPr>
          <w:p w14:paraId="072CC067" w14:textId="2DEDA351" w:rsidR="004B26E8" w:rsidRPr="004B26E8" w:rsidRDefault="004B26E8" w:rsidP="004B26E8">
            <w:pPr>
              <w:rPr>
                <w:rFonts w:ascii="Cambria Math" w:hAnsi="Cambria Math" w:cs="Arial"/>
                <w:color w:val="000000"/>
              </w:rPr>
            </w:pPr>
            <w:r w:rsidRPr="004B26E8">
              <w:rPr>
                <w:rFonts w:ascii="Cambria Math" w:hAnsi="Cambria Math" w:cs="Arial"/>
                <w:color w:val="000000"/>
              </w:rPr>
              <w:t>Jednoczesne pobieranie sygnału 12-odprowadzcń z możliwością powiększania oraz drukowania</w:t>
            </w:r>
          </w:p>
        </w:tc>
        <w:tc>
          <w:tcPr>
            <w:tcW w:w="1559" w:type="dxa"/>
            <w:vAlign w:val="center"/>
          </w:tcPr>
          <w:p w14:paraId="5ADDEE35" w14:textId="4BA95BEF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F084957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117FB6DD" w14:textId="77777777" w:rsidTr="00E1231E">
        <w:trPr>
          <w:trHeight w:val="70"/>
        </w:trPr>
        <w:tc>
          <w:tcPr>
            <w:tcW w:w="567" w:type="dxa"/>
            <w:vAlign w:val="center"/>
          </w:tcPr>
          <w:p w14:paraId="60B5EE9C" w14:textId="3FB0AE7F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7.</w:t>
            </w:r>
          </w:p>
        </w:tc>
        <w:tc>
          <w:tcPr>
            <w:tcW w:w="5245" w:type="dxa"/>
            <w:vAlign w:val="center"/>
          </w:tcPr>
          <w:p w14:paraId="3E8FCE55" w14:textId="39C1608D" w:rsidR="004B26E8" w:rsidRPr="004B26E8" w:rsidRDefault="004B26E8" w:rsidP="004B26E8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Arial"/>
                <w:color w:val="000000"/>
              </w:rPr>
              <w:t>Możliwość analizy 122 rodzajów zaburzeń rytmu serca</w:t>
            </w:r>
          </w:p>
        </w:tc>
        <w:tc>
          <w:tcPr>
            <w:tcW w:w="1559" w:type="dxa"/>
            <w:vAlign w:val="center"/>
          </w:tcPr>
          <w:p w14:paraId="2DEB6FCB" w14:textId="3B38B71E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C2C7B37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39788690" w14:textId="77777777" w:rsidTr="00E1231E">
        <w:trPr>
          <w:trHeight w:val="70"/>
        </w:trPr>
        <w:tc>
          <w:tcPr>
            <w:tcW w:w="567" w:type="dxa"/>
            <w:vAlign w:val="center"/>
          </w:tcPr>
          <w:p w14:paraId="1E4F9280" w14:textId="72D7C075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8.</w:t>
            </w:r>
          </w:p>
        </w:tc>
        <w:tc>
          <w:tcPr>
            <w:tcW w:w="5245" w:type="dxa"/>
            <w:vAlign w:val="center"/>
          </w:tcPr>
          <w:p w14:paraId="6DB3F198" w14:textId="3B5CFB76" w:rsidR="004B26E8" w:rsidRPr="004B26E8" w:rsidRDefault="002907FE" w:rsidP="004B26E8">
            <w:pPr>
              <w:rPr>
                <w:rFonts w:ascii="Cambria Math" w:hAnsi="Cambria Math" w:cs="Calibri"/>
                <w:color w:val="000000"/>
              </w:rPr>
            </w:pPr>
            <w:r>
              <w:rPr>
                <w:rFonts w:ascii="Cambria Math" w:hAnsi="Cambria Math" w:cs="Arial"/>
                <w:color w:val="000000"/>
              </w:rPr>
              <w:t>W</w:t>
            </w:r>
            <w:r w:rsidR="004B26E8" w:rsidRPr="004B26E8">
              <w:rPr>
                <w:rFonts w:ascii="Cambria Math" w:hAnsi="Cambria Math" w:cs="Arial"/>
                <w:color w:val="000000"/>
              </w:rPr>
              <w:t>ewnętrzna pamięć 10.000 badań</w:t>
            </w:r>
          </w:p>
        </w:tc>
        <w:tc>
          <w:tcPr>
            <w:tcW w:w="1559" w:type="dxa"/>
            <w:vAlign w:val="center"/>
          </w:tcPr>
          <w:p w14:paraId="2B483DCB" w14:textId="09D5C4D5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D776C0A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30595B9E" w14:textId="77777777" w:rsidTr="00E1231E">
        <w:trPr>
          <w:trHeight w:val="70"/>
        </w:trPr>
        <w:tc>
          <w:tcPr>
            <w:tcW w:w="567" w:type="dxa"/>
            <w:vAlign w:val="center"/>
          </w:tcPr>
          <w:p w14:paraId="52619B8C" w14:textId="31E595E1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9.</w:t>
            </w:r>
          </w:p>
        </w:tc>
        <w:tc>
          <w:tcPr>
            <w:tcW w:w="5245" w:type="dxa"/>
            <w:vAlign w:val="center"/>
          </w:tcPr>
          <w:p w14:paraId="05991B3D" w14:textId="03BC8C8F" w:rsidR="004B26E8" w:rsidRPr="004B26E8" w:rsidRDefault="002907FE" w:rsidP="004B26E8">
            <w:pPr>
              <w:rPr>
                <w:rFonts w:ascii="Cambria Math" w:eastAsia="Times New Roman" w:hAnsi="Cambria Math" w:cs="Arial"/>
                <w:color w:val="000000"/>
              </w:rPr>
            </w:pPr>
            <w:r>
              <w:rPr>
                <w:rFonts w:ascii="Cambria Math" w:hAnsi="Cambria Math" w:cs="Arial"/>
                <w:color w:val="000000"/>
              </w:rPr>
              <w:t>Z</w:t>
            </w:r>
            <w:r w:rsidR="004B26E8" w:rsidRPr="004B26E8">
              <w:rPr>
                <w:rFonts w:ascii="Cambria Math" w:hAnsi="Cambria Math" w:cs="Arial"/>
                <w:color w:val="000000"/>
              </w:rPr>
              <w:t xml:space="preserve">asilanie akumulatorowe na min. 2 godziny pracy. </w:t>
            </w:r>
          </w:p>
        </w:tc>
        <w:tc>
          <w:tcPr>
            <w:tcW w:w="1559" w:type="dxa"/>
            <w:vAlign w:val="center"/>
          </w:tcPr>
          <w:p w14:paraId="5DB6A151" w14:textId="68ECC511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2577612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051F1CF4" w14:textId="77777777" w:rsidTr="00E1231E">
        <w:trPr>
          <w:trHeight w:val="70"/>
        </w:trPr>
        <w:tc>
          <w:tcPr>
            <w:tcW w:w="567" w:type="dxa"/>
            <w:vAlign w:val="center"/>
          </w:tcPr>
          <w:p w14:paraId="00C034EE" w14:textId="76035C00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10.</w:t>
            </w:r>
          </w:p>
        </w:tc>
        <w:tc>
          <w:tcPr>
            <w:tcW w:w="5245" w:type="dxa"/>
            <w:vAlign w:val="center"/>
          </w:tcPr>
          <w:p w14:paraId="68BB4C0D" w14:textId="5458B53E" w:rsidR="004B26E8" w:rsidRPr="004B26E8" w:rsidRDefault="004B26E8" w:rsidP="004B26E8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Arial"/>
                <w:color w:val="000000"/>
              </w:rPr>
              <w:t>Papier 210xl40x20m</w:t>
            </w:r>
            <w:r w:rsidRPr="004B26E8">
              <w:rPr>
                <w:rFonts w:ascii="Cambria Math" w:hAnsi="Cambria Math" w:cs="Arial"/>
                <w:color w:val="000000"/>
                <w:sz w:val="13"/>
                <w:szCs w:val="13"/>
              </w:rPr>
              <w:t>.</w:t>
            </w:r>
          </w:p>
        </w:tc>
        <w:tc>
          <w:tcPr>
            <w:tcW w:w="1559" w:type="dxa"/>
            <w:vAlign w:val="center"/>
          </w:tcPr>
          <w:p w14:paraId="74617466" w14:textId="5E510506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9BB6503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4029FCAE" w14:textId="77777777" w:rsidTr="00E1231E">
        <w:trPr>
          <w:trHeight w:val="70"/>
        </w:trPr>
        <w:tc>
          <w:tcPr>
            <w:tcW w:w="567" w:type="dxa"/>
            <w:vAlign w:val="center"/>
          </w:tcPr>
          <w:p w14:paraId="027F303E" w14:textId="498AE3AE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11.</w:t>
            </w:r>
          </w:p>
        </w:tc>
        <w:tc>
          <w:tcPr>
            <w:tcW w:w="5245" w:type="dxa"/>
            <w:vAlign w:val="center"/>
          </w:tcPr>
          <w:p w14:paraId="646A5D4A" w14:textId="4AA1DC69" w:rsidR="004B26E8" w:rsidRPr="004B26E8" w:rsidRDefault="004B26E8" w:rsidP="004B26E8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Arial"/>
                <w:color w:val="000000"/>
              </w:rPr>
              <w:t>Wyrób medyczny</w:t>
            </w:r>
          </w:p>
        </w:tc>
        <w:tc>
          <w:tcPr>
            <w:tcW w:w="1559" w:type="dxa"/>
            <w:vAlign w:val="center"/>
          </w:tcPr>
          <w:p w14:paraId="5F89C483" w14:textId="653AADF0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344C442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6ED229E2" w14:textId="77777777" w:rsidTr="00E1231E">
        <w:trPr>
          <w:trHeight w:val="70"/>
        </w:trPr>
        <w:tc>
          <w:tcPr>
            <w:tcW w:w="567" w:type="dxa"/>
            <w:vAlign w:val="center"/>
          </w:tcPr>
          <w:p w14:paraId="4AB780F8" w14:textId="1C1A833C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12.</w:t>
            </w:r>
          </w:p>
        </w:tc>
        <w:tc>
          <w:tcPr>
            <w:tcW w:w="5245" w:type="dxa"/>
            <w:vAlign w:val="center"/>
          </w:tcPr>
          <w:p w14:paraId="7CDB90D1" w14:textId="3E918428" w:rsidR="004B26E8" w:rsidRPr="004B26E8" w:rsidRDefault="004B26E8" w:rsidP="004B26E8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Arial"/>
                <w:color w:val="000000"/>
              </w:rPr>
              <w:t>Gwarancja min. 24 miesiące</w:t>
            </w:r>
          </w:p>
        </w:tc>
        <w:tc>
          <w:tcPr>
            <w:tcW w:w="1559" w:type="dxa"/>
            <w:vAlign w:val="center"/>
          </w:tcPr>
          <w:p w14:paraId="36620124" w14:textId="77777777" w:rsid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  <w:p w14:paraId="0E4FA341" w14:textId="68D29FBC" w:rsidR="0029545A" w:rsidRPr="004B26E8" w:rsidRDefault="0029545A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29545A">
              <w:rPr>
                <w:rFonts w:ascii="Cambria Math" w:hAnsi="Cambria Math"/>
                <w:sz w:val="16"/>
                <w:szCs w:val="16"/>
              </w:rPr>
              <w:t>(zgodnie z ofertą)</w:t>
            </w:r>
          </w:p>
        </w:tc>
        <w:tc>
          <w:tcPr>
            <w:tcW w:w="2127" w:type="dxa"/>
            <w:vAlign w:val="center"/>
          </w:tcPr>
          <w:p w14:paraId="2036BBDF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B7696F" w:rsidRPr="005E49FE" w14:paraId="6ED63626" w14:textId="77777777" w:rsidTr="00E1231E">
        <w:trPr>
          <w:trHeight w:val="70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9832FA5" w14:textId="77777777" w:rsidR="00B7696F" w:rsidRPr="004B26E8" w:rsidRDefault="00B7696F" w:rsidP="005E4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  <w:vAlign w:val="center"/>
          </w:tcPr>
          <w:p w14:paraId="28C79254" w14:textId="0C45A560" w:rsidR="00B7696F" w:rsidRPr="004B26E8" w:rsidRDefault="00426741" w:rsidP="00426741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Arial"/>
                <w:b/>
                <w:bCs/>
                <w:color w:val="000000"/>
              </w:rPr>
              <w:t>Aparat EKG mobilny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0B455BA3" w14:textId="77777777" w:rsidR="00B7696F" w:rsidRPr="004B26E8" w:rsidRDefault="00B7696F" w:rsidP="005E49FE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ED93BC0" w14:textId="77777777" w:rsidR="00B7696F" w:rsidRPr="005E49FE" w:rsidRDefault="00B7696F" w:rsidP="005E49FE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7D4233CB" w14:textId="77777777" w:rsidTr="00E1231E">
        <w:trPr>
          <w:trHeight w:val="70"/>
        </w:trPr>
        <w:tc>
          <w:tcPr>
            <w:tcW w:w="567" w:type="dxa"/>
            <w:vAlign w:val="center"/>
          </w:tcPr>
          <w:p w14:paraId="1C6B3CA7" w14:textId="0ECE68AD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5245" w:type="dxa"/>
            <w:vAlign w:val="center"/>
          </w:tcPr>
          <w:p w14:paraId="5902986D" w14:textId="3B6AD3A1" w:rsidR="004B26E8" w:rsidRPr="004B26E8" w:rsidRDefault="004B26E8" w:rsidP="004B26E8">
            <w:pPr>
              <w:rPr>
                <w:rFonts w:ascii="Cambria Math" w:hAnsi="Cambria Math" w:cs="Arial"/>
                <w:b/>
                <w:bCs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12-kanałowy aparat do spoczynkowego EKG</w:t>
            </w:r>
          </w:p>
        </w:tc>
        <w:tc>
          <w:tcPr>
            <w:tcW w:w="1559" w:type="dxa"/>
            <w:vAlign w:val="center"/>
          </w:tcPr>
          <w:p w14:paraId="539E6B8F" w14:textId="11F94223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F911E3E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5BFBE2E9" w14:textId="77777777" w:rsidTr="00E1231E">
        <w:trPr>
          <w:trHeight w:val="70"/>
        </w:trPr>
        <w:tc>
          <w:tcPr>
            <w:tcW w:w="567" w:type="dxa"/>
            <w:vAlign w:val="center"/>
          </w:tcPr>
          <w:p w14:paraId="23A7C315" w14:textId="5128CDC2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2.</w:t>
            </w:r>
          </w:p>
        </w:tc>
        <w:tc>
          <w:tcPr>
            <w:tcW w:w="5245" w:type="dxa"/>
            <w:vAlign w:val="center"/>
          </w:tcPr>
          <w:p w14:paraId="75F3AFA7" w14:textId="66E61E34" w:rsidR="004B26E8" w:rsidRPr="004B26E8" w:rsidRDefault="004B26E8" w:rsidP="004B26E8">
            <w:pPr>
              <w:rPr>
                <w:rFonts w:ascii="Cambria Math" w:hAnsi="Cambria Math" w:cs="Arial"/>
                <w:b/>
                <w:bCs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 xml:space="preserve">Rejestracja 12 standardowych </w:t>
            </w:r>
            <w:proofErr w:type="spellStart"/>
            <w:r w:rsidRPr="004B26E8">
              <w:rPr>
                <w:rFonts w:ascii="Cambria Math" w:hAnsi="Cambria Math" w:cs="Calibri"/>
                <w:color w:val="000000"/>
              </w:rPr>
              <w:t>odprowadzeń</w:t>
            </w:r>
            <w:proofErr w:type="spellEnd"/>
            <w:r w:rsidRPr="004B26E8">
              <w:rPr>
                <w:rFonts w:ascii="Cambria Math" w:hAnsi="Cambria Math" w:cs="Calibri"/>
                <w:color w:val="000000"/>
              </w:rPr>
              <w:t xml:space="preserve"> EKG</w:t>
            </w:r>
          </w:p>
        </w:tc>
        <w:tc>
          <w:tcPr>
            <w:tcW w:w="1559" w:type="dxa"/>
            <w:vAlign w:val="center"/>
          </w:tcPr>
          <w:p w14:paraId="20A68E42" w14:textId="226B019F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0AC45BB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04AFDE42" w14:textId="77777777" w:rsidTr="00E1231E">
        <w:trPr>
          <w:trHeight w:val="70"/>
        </w:trPr>
        <w:tc>
          <w:tcPr>
            <w:tcW w:w="567" w:type="dxa"/>
            <w:vAlign w:val="center"/>
          </w:tcPr>
          <w:p w14:paraId="1ACD0768" w14:textId="01A3193A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3.</w:t>
            </w:r>
          </w:p>
        </w:tc>
        <w:tc>
          <w:tcPr>
            <w:tcW w:w="5245" w:type="dxa"/>
            <w:vAlign w:val="center"/>
          </w:tcPr>
          <w:p w14:paraId="46A1D348" w14:textId="252191ED" w:rsidR="004B26E8" w:rsidRPr="004B26E8" w:rsidRDefault="004B26E8" w:rsidP="004B26E8">
            <w:pPr>
              <w:rPr>
                <w:rFonts w:ascii="Cambria Math" w:hAnsi="Cambria Math" w:cs="Arial"/>
                <w:b/>
                <w:bCs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Wymiary szer. / wys. / głęb.: 296 x 305,5 x 92,5 mm; (+/- 10 mm)</w:t>
            </w:r>
          </w:p>
        </w:tc>
        <w:tc>
          <w:tcPr>
            <w:tcW w:w="1559" w:type="dxa"/>
            <w:vAlign w:val="center"/>
          </w:tcPr>
          <w:p w14:paraId="49335B54" w14:textId="7E2A007B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2438E1D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36379BF0" w14:textId="77777777" w:rsidTr="00E1231E">
        <w:trPr>
          <w:trHeight w:val="70"/>
        </w:trPr>
        <w:tc>
          <w:tcPr>
            <w:tcW w:w="567" w:type="dxa"/>
            <w:vAlign w:val="center"/>
          </w:tcPr>
          <w:p w14:paraId="51CB1A75" w14:textId="769C348A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4.</w:t>
            </w:r>
          </w:p>
        </w:tc>
        <w:tc>
          <w:tcPr>
            <w:tcW w:w="5245" w:type="dxa"/>
            <w:vAlign w:val="center"/>
          </w:tcPr>
          <w:p w14:paraId="77C2D850" w14:textId="13E7ED31" w:rsidR="004B26E8" w:rsidRPr="004B26E8" w:rsidRDefault="004B26E8" w:rsidP="004B26E8">
            <w:pPr>
              <w:rPr>
                <w:rFonts w:ascii="Cambria Math" w:hAnsi="Cambria Math" w:cs="Arial"/>
                <w:b/>
                <w:bCs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Zapis 3-, 6-, 12-kanałowy, jednokanałowy sześćdziesięciosekundowy</w:t>
            </w:r>
          </w:p>
        </w:tc>
        <w:tc>
          <w:tcPr>
            <w:tcW w:w="1559" w:type="dxa"/>
            <w:vAlign w:val="center"/>
          </w:tcPr>
          <w:p w14:paraId="08F15ECA" w14:textId="2C617914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ECE2A40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665A157D" w14:textId="77777777" w:rsidTr="00E1231E">
        <w:trPr>
          <w:trHeight w:val="70"/>
        </w:trPr>
        <w:tc>
          <w:tcPr>
            <w:tcW w:w="567" w:type="dxa"/>
            <w:vAlign w:val="center"/>
          </w:tcPr>
          <w:p w14:paraId="7354B3CC" w14:textId="35A5B9D1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5.</w:t>
            </w:r>
          </w:p>
        </w:tc>
        <w:tc>
          <w:tcPr>
            <w:tcW w:w="5245" w:type="dxa"/>
            <w:vAlign w:val="center"/>
          </w:tcPr>
          <w:p w14:paraId="13829FC2" w14:textId="43833E34" w:rsidR="004B26E8" w:rsidRPr="004B26E8" w:rsidRDefault="004B26E8" w:rsidP="004B26E8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Czułość 5; 10; 20; auto (</w:t>
            </w:r>
            <w:proofErr w:type="spellStart"/>
            <w:r w:rsidRPr="004B26E8">
              <w:rPr>
                <w:rFonts w:ascii="Cambria Math" w:hAnsi="Cambria Math" w:cs="Calibri"/>
                <w:color w:val="000000"/>
              </w:rPr>
              <w:t>I~aVF</w:t>
            </w:r>
            <w:proofErr w:type="spellEnd"/>
            <w:r w:rsidRPr="004B26E8">
              <w:rPr>
                <w:rFonts w:ascii="Cambria Math" w:hAnsi="Cambria Math" w:cs="Calibri"/>
                <w:color w:val="000000"/>
              </w:rPr>
              <w:t>: 10, V1~V6: 5) m/</w:t>
            </w:r>
            <w:proofErr w:type="spellStart"/>
            <w:r w:rsidRPr="004B26E8">
              <w:rPr>
                <w:rFonts w:ascii="Cambria Math" w:hAnsi="Cambria Math" w:cs="Calibri"/>
                <w:color w:val="000000"/>
              </w:rPr>
              <w:t>mV</w:t>
            </w:r>
            <w:proofErr w:type="spellEnd"/>
          </w:p>
        </w:tc>
        <w:tc>
          <w:tcPr>
            <w:tcW w:w="1559" w:type="dxa"/>
            <w:vAlign w:val="center"/>
          </w:tcPr>
          <w:p w14:paraId="153798B1" w14:textId="326EBAA0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0E96F28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5D1E4FA6" w14:textId="77777777" w:rsidTr="00E1231E">
        <w:trPr>
          <w:trHeight w:val="70"/>
        </w:trPr>
        <w:tc>
          <w:tcPr>
            <w:tcW w:w="567" w:type="dxa"/>
            <w:vAlign w:val="center"/>
          </w:tcPr>
          <w:p w14:paraId="5B9D8F46" w14:textId="07903949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6.</w:t>
            </w:r>
          </w:p>
        </w:tc>
        <w:tc>
          <w:tcPr>
            <w:tcW w:w="5245" w:type="dxa"/>
            <w:vAlign w:val="center"/>
          </w:tcPr>
          <w:p w14:paraId="468E4792" w14:textId="1000B875" w:rsidR="004B26E8" w:rsidRPr="004B26E8" w:rsidRDefault="004B26E8" w:rsidP="004B26E8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Prędkość wydruku 12,5; 25; 50 mm/s</w:t>
            </w:r>
          </w:p>
        </w:tc>
        <w:tc>
          <w:tcPr>
            <w:tcW w:w="1559" w:type="dxa"/>
            <w:vAlign w:val="center"/>
          </w:tcPr>
          <w:p w14:paraId="5B5C8F65" w14:textId="5CFA551B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8F5E9FD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0D108FD7" w14:textId="77777777" w:rsidTr="00E1231E">
        <w:trPr>
          <w:trHeight w:val="70"/>
        </w:trPr>
        <w:tc>
          <w:tcPr>
            <w:tcW w:w="567" w:type="dxa"/>
            <w:vAlign w:val="center"/>
          </w:tcPr>
          <w:p w14:paraId="35E11C5D" w14:textId="6621E23F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7.</w:t>
            </w:r>
          </w:p>
        </w:tc>
        <w:tc>
          <w:tcPr>
            <w:tcW w:w="5245" w:type="dxa"/>
            <w:vAlign w:val="center"/>
          </w:tcPr>
          <w:p w14:paraId="1809F8A0" w14:textId="73BC0B0C" w:rsidR="004B26E8" w:rsidRPr="004B26E8" w:rsidRDefault="004B26E8" w:rsidP="004B26E8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 xml:space="preserve">Filtr mięśniowy (25~35 </w:t>
            </w:r>
            <w:proofErr w:type="spellStart"/>
            <w:r w:rsidRPr="004B26E8">
              <w:rPr>
                <w:rFonts w:ascii="Cambria Math" w:hAnsi="Cambria Math" w:cs="Calibri"/>
                <w:color w:val="000000"/>
              </w:rPr>
              <w:t>Hz</w:t>
            </w:r>
            <w:proofErr w:type="spellEnd"/>
            <w:r w:rsidRPr="004B26E8">
              <w:rPr>
                <w:rFonts w:ascii="Cambria Math" w:hAnsi="Cambria Math" w:cs="Calibri"/>
                <w:color w:val="000000"/>
              </w:rPr>
              <w:t>, -3dB lub lepsze)</w:t>
            </w:r>
          </w:p>
        </w:tc>
        <w:tc>
          <w:tcPr>
            <w:tcW w:w="1559" w:type="dxa"/>
            <w:vAlign w:val="center"/>
          </w:tcPr>
          <w:p w14:paraId="5193C7A0" w14:textId="0A9FC381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D5E1320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6F8AD055" w14:textId="77777777" w:rsidTr="00E1231E">
        <w:trPr>
          <w:trHeight w:val="70"/>
        </w:trPr>
        <w:tc>
          <w:tcPr>
            <w:tcW w:w="567" w:type="dxa"/>
            <w:vAlign w:val="center"/>
          </w:tcPr>
          <w:p w14:paraId="497081EC" w14:textId="17247D8B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8.</w:t>
            </w:r>
          </w:p>
        </w:tc>
        <w:tc>
          <w:tcPr>
            <w:tcW w:w="5245" w:type="dxa"/>
            <w:vAlign w:val="center"/>
          </w:tcPr>
          <w:p w14:paraId="7C3510D3" w14:textId="008CE3DA" w:rsidR="004B26E8" w:rsidRPr="004B26E8" w:rsidRDefault="004B26E8" w:rsidP="004B26E8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 xml:space="preserve">Filtr dryftu linii izoelektrycznej (0,1 </w:t>
            </w:r>
            <w:proofErr w:type="spellStart"/>
            <w:r w:rsidRPr="004B26E8">
              <w:rPr>
                <w:rFonts w:ascii="Cambria Math" w:hAnsi="Cambria Math" w:cs="Calibri"/>
                <w:color w:val="000000"/>
              </w:rPr>
              <w:t>Hz</w:t>
            </w:r>
            <w:proofErr w:type="spellEnd"/>
            <w:r w:rsidRPr="004B26E8">
              <w:rPr>
                <w:rFonts w:ascii="Cambria Math" w:hAnsi="Cambria Math" w:cs="Calibri"/>
                <w:color w:val="000000"/>
              </w:rPr>
              <w:t>, -3dB lub lepsze);</w:t>
            </w:r>
          </w:p>
        </w:tc>
        <w:tc>
          <w:tcPr>
            <w:tcW w:w="1559" w:type="dxa"/>
            <w:vAlign w:val="center"/>
          </w:tcPr>
          <w:p w14:paraId="1AD3638B" w14:textId="2E1BE569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A9E8CC2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65C235EB" w14:textId="77777777" w:rsidTr="00E1231E">
        <w:trPr>
          <w:trHeight w:val="70"/>
        </w:trPr>
        <w:tc>
          <w:tcPr>
            <w:tcW w:w="567" w:type="dxa"/>
            <w:vAlign w:val="center"/>
          </w:tcPr>
          <w:p w14:paraId="45478397" w14:textId="4F67B17B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9.</w:t>
            </w:r>
          </w:p>
        </w:tc>
        <w:tc>
          <w:tcPr>
            <w:tcW w:w="5245" w:type="dxa"/>
            <w:vAlign w:val="center"/>
          </w:tcPr>
          <w:p w14:paraId="63901849" w14:textId="380DD2C0" w:rsidR="004B26E8" w:rsidRPr="004B26E8" w:rsidRDefault="004B26E8" w:rsidP="004B26E8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 xml:space="preserve">Filtr dolnoprzepustowy: wyłączony, 40 </w:t>
            </w:r>
            <w:proofErr w:type="spellStart"/>
            <w:r w:rsidRPr="004B26E8">
              <w:rPr>
                <w:rFonts w:ascii="Cambria Math" w:hAnsi="Cambria Math" w:cs="Calibri"/>
                <w:color w:val="000000"/>
              </w:rPr>
              <w:t>Hz</w:t>
            </w:r>
            <w:proofErr w:type="spellEnd"/>
            <w:r w:rsidRPr="004B26E8">
              <w:rPr>
                <w:rFonts w:ascii="Cambria Math" w:hAnsi="Cambria Math" w:cs="Calibri"/>
                <w:color w:val="000000"/>
              </w:rPr>
              <w:t xml:space="preserve">, 100 </w:t>
            </w:r>
            <w:proofErr w:type="spellStart"/>
            <w:r w:rsidRPr="004B26E8">
              <w:rPr>
                <w:rFonts w:ascii="Cambria Math" w:hAnsi="Cambria Math" w:cs="Calibri"/>
                <w:color w:val="000000"/>
              </w:rPr>
              <w:t>Hz</w:t>
            </w:r>
            <w:proofErr w:type="spellEnd"/>
            <w:r w:rsidRPr="004B26E8">
              <w:rPr>
                <w:rFonts w:ascii="Cambria Math" w:hAnsi="Cambria Math" w:cs="Calibri"/>
                <w:color w:val="000000"/>
              </w:rPr>
              <w:t xml:space="preserve">, 150 </w:t>
            </w:r>
            <w:proofErr w:type="spellStart"/>
            <w:r w:rsidRPr="004B26E8">
              <w:rPr>
                <w:rFonts w:ascii="Cambria Math" w:hAnsi="Cambria Math" w:cs="Calibri"/>
                <w:color w:val="000000"/>
              </w:rPr>
              <w:t>Hz</w:t>
            </w:r>
            <w:proofErr w:type="spellEnd"/>
          </w:p>
        </w:tc>
        <w:tc>
          <w:tcPr>
            <w:tcW w:w="1559" w:type="dxa"/>
            <w:vAlign w:val="center"/>
          </w:tcPr>
          <w:p w14:paraId="2A009FF5" w14:textId="7F3CB3CC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5054202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39865588" w14:textId="77777777" w:rsidTr="00E1231E">
        <w:trPr>
          <w:trHeight w:val="70"/>
        </w:trPr>
        <w:tc>
          <w:tcPr>
            <w:tcW w:w="567" w:type="dxa"/>
            <w:vAlign w:val="center"/>
          </w:tcPr>
          <w:p w14:paraId="78AE14D2" w14:textId="5607D7B8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10.</w:t>
            </w:r>
          </w:p>
        </w:tc>
        <w:tc>
          <w:tcPr>
            <w:tcW w:w="5245" w:type="dxa"/>
            <w:vAlign w:val="center"/>
          </w:tcPr>
          <w:p w14:paraId="4961B96B" w14:textId="123FB2E2" w:rsidR="004B26E8" w:rsidRPr="004B26E8" w:rsidRDefault="004B26E8" w:rsidP="004B26E8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Podstawowe parametry pomiarowe: Częstość akcji serca, odstęp PR, czas trwania zespołu QRS, QT/</w:t>
            </w:r>
            <w:proofErr w:type="spellStart"/>
            <w:r w:rsidRPr="004B26E8">
              <w:rPr>
                <w:rFonts w:ascii="Cambria Math" w:hAnsi="Cambria Math" w:cs="Calibri"/>
                <w:color w:val="000000"/>
              </w:rPr>
              <w:t>QTc</w:t>
            </w:r>
            <w:proofErr w:type="spellEnd"/>
            <w:r w:rsidRPr="004B26E8">
              <w:rPr>
                <w:rFonts w:ascii="Cambria Math" w:hAnsi="Cambria Math" w:cs="Calibri"/>
                <w:color w:val="000000"/>
              </w:rPr>
              <w:t>, oś P-R-T</w:t>
            </w:r>
          </w:p>
        </w:tc>
        <w:tc>
          <w:tcPr>
            <w:tcW w:w="1559" w:type="dxa"/>
            <w:vAlign w:val="center"/>
          </w:tcPr>
          <w:p w14:paraId="451324E6" w14:textId="56CAA453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A7B5C08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72478D2A" w14:textId="77777777" w:rsidTr="00E1231E">
        <w:trPr>
          <w:trHeight w:val="70"/>
        </w:trPr>
        <w:tc>
          <w:tcPr>
            <w:tcW w:w="567" w:type="dxa"/>
            <w:vAlign w:val="center"/>
          </w:tcPr>
          <w:p w14:paraId="72DF95D7" w14:textId="56456C5A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11.</w:t>
            </w:r>
          </w:p>
        </w:tc>
        <w:tc>
          <w:tcPr>
            <w:tcW w:w="5245" w:type="dxa"/>
            <w:vAlign w:val="center"/>
          </w:tcPr>
          <w:p w14:paraId="06844A40" w14:textId="36A5D095" w:rsidR="004B26E8" w:rsidRPr="004B26E8" w:rsidRDefault="004B26E8" w:rsidP="004B26E8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 xml:space="preserve">Drukarka z głowicą termiczna, papier </w:t>
            </w:r>
            <w:proofErr w:type="spellStart"/>
            <w:r w:rsidRPr="004B26E8">
              <w:rPr>
                <w:rFonts w:ascii="Cambria Math" w:hAnsi="Cambria Math" w:cs="Calibri"/>
                <w:color w:val="000000"/>
              </w:rPr>
              <w:t>termoczuły</w:t>
            </w:r>
            <w:proofErr w:type="spellEnd"/>
            <w:r w:rsidRPr="004B26E8">
              <w:rPr>
                <w:rFonts w:ascii="Cambria Math" w:hAnsi="Cambria Math" w:cs="Calibri"/>
                <w:color w:val="000000"/>
              </w:rPr>
              <w:t xml:space="preserve"> w rolkach; Papier do wydruku raportów: szerokość 210 mm, długość 300 mm (format A4); Efektywna szerokość zapisu: 204 mm, Rozdzielczość: pionowa 8 pikseli / mm, pozioma 16 pikseli / mm</w:t>
            </w:r>
          </w:p>
        </w:tc>
        <w:tc>
          <w:tcPr>
            <w:tcW w:w="1559" w:type="dxa"/>
            <w:vAlign w:val="center"/>
          </w:tcPr>
          <w:p w14:paraId="1C213785" w14:textId="370EF0E0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15B9A9F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4843B18E" w14:textId="77777777" w:rsidTr="00E1231E">
        <w:trPr>
          <w:trHeight w:val="70"/>
        </w:trPr>
        <w:tc>
          <w:tcPr>
            <w:tcW w:w="567" w:type="dxa"/>
            <w:vAlign w:val="center"/>
          </w:tcPr>
          <w:p w14:paraId="2518EA9F" w14:textId="18681ECC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12.</w:t>
            </w:r>
          </w:p>
        </w:tc>
        <w:tc>
          <w:tcPr>
            <w:tcW w:w="5245" w:type="dxa"/>
            <w:vAlign w:val="center"/>
          </w:tcPr>
          <w:p w14:paraId="47ED8F02" w14:textId="6ED6847E" w:rsidR="004B26E8" w:rsidRPr="004B26E8" w:rsidRDefault="004B26E8" w:rsidP="004B26E8">
            <w:pPr>
              <w:rPr>
                <w:rFonts w:ascii="Cambria Math" w:hAnsi="Cambria Math" w:cs="Arial"/>
                <w:b/>
                <w:bCs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 xml:space="preserve">Zasilanie: prąd zmienny (AC) lub z wbudowanej baterii (opcja), 100 ~ 240 V AC, 50/60 </w:t>
            </w:r>
            <w:proofErr w:type="spellStart"/>
            <w:r w:rsidRPr="004B26E8">
              <w:rPr>
                <w:rFonts w:ascii="Cambria Math" w:hAnsi="Cambria Math" w:cs="Calibri"/>
                <w:color w:val="000000"/>
              </w:rPr>
              <w:t>Hz</w:t>
            </w:r>
            <w:proofErr w:type="spellEnd"/>
            <w:r w:rsidRPr="004B26E8">
              <w:rPr>
                <w:rFonts w:ascii="Cambria Math" w:hAnsi="Cambria Math" w:cs="Calibri"/>
                <w:color w:val="000000"/>
              </w:rPr>
              <w:t>, 1,0-0,5 A</w:t>
            </w:r>
          </w:p>
        </w:tc>
        <w:tc>
          <w:tcPr>
            <w:tcW w:w="1559" w:type="dxa"/>
            <w:vAlign w:val="center"/>
          </w:tcPr>
          <w:p w14:paraId="7F9410DF" w14:textId="533B8A5B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E583059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30DB9BCF" w14:textId="77777777" w:rsidTr="00E1231E">
        <w:trPr>
          <w:trHeight w:val="70"/>
        </w:trPr>
        <w:tc>
          <w:tcPr>
            <w:tcW w:w="567" w:type="dxa"/>
            <w:vAlign w:val="center"/>
          </w:tcPr>
          <w:p w14:paraId="4567F21D" w14:textId="5DDF1D5D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13.</w:t>
            </w:r>
          </w:p>
        </w:tc>
        <w:tc>
          <w:tcPr>
            <w:tcW w:w="5245" w:type="dxa"/>
            <w:vAlign w:val="center"/>
          </w:tcPr>
          <w:p w14:paraId="3FC02478" w14:textId="530B2D52" w:rsidR="004B26E8" w:rsidRPr="004B26E8" w:rsidRDefault="004B26E8" w:rsidP="004B26E8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Pobór mocy: maksymalnie 60 W</w:t>
            </w:r>
          </w:p>
        </w:tc>
        <w:tc>
          <w:tcPr>
            <w:tcW w:w="1559" w:type="dxa"/>
            <w:vAlign w:val="center"/>
          </w:tcPr>
          <w:p w14:paraId="4943E995" w14:textId="2E379BC1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D64D8BD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6B7FECB8" w14:textId="77777777" w:rsidTr="00E1231E">
        <w:trPr>
          <w:trHeight w:val="70"/>
        </w:trPr>
        <w:tc>
          <w:tcPr>
            <w:tcW w:w="567" w:type="dxa"/>
            <w:vAlign w:val="center"/>
          </w:tcPr>
          <w:p w14:paraId="5AF9D53F" w14:textId="195796EE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14.</w:t>
            </w:r>
          </w:p>
        </w:tc>
        <w:tc>
          <w:tcPr>
            <w:tcW w:w="5245" w:type="dxa"/>
            <w:vAlign w:val="center"/>
          </w:tcPr>
          <w:p w14:paraId="3D76AE20" w14:textId="49A17B7C" w:rsidR="004B26E8" w:rsidRPr="004B26E8" w:rsidRDefault="004B26E8" w:rsidP="004B26E8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Pojemność baterii min. 1 godzina normalnego użytkowania (wystarcza na około 100 automatycznych wydruków badania EKG)</w:t>
            </w:r>
          </w:p>
        </w:tc>
        <w:tc>
          <w:tcPr>
            <w:tcW w:w="1559" w:type="dxa"/>
            <w:vAlign w:val="center"/>
          </w:tcPr>
          <w:p w14:paraId="0D02CC1B" w14:textId="265EF4A9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F5CF06A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39594C5A" w14:textId="77777777" w:rsidTr="00E1231E">
        <w:trPr>
          <w:trHeight w:val="70"/>
        </w:trPr>
        <w:tc>
          <w:tcPr>
            <w:tcW w:w="567" w:type="dxa"/>
            <w:vAlign w:val="center"/>
          </w:tcPr>
          <w:p w14:paraId="6B43E508" w14:textId="6ED4BB61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15.</w:t>
            </w:r>
          </w:p>
        </w:tc>
        <w:tc>
          <w:tcPr>
            <w:tcW w:w="5245" w:type="dxa"/>
            <w:vAlign w:val="center"/>
          </w:tcPr>
          <w:p w14:paraId="26B649A9" w14:textId="396A99F7" w:rsidR="004B26E8" w:rsidRPr="004B26E8" w:rsidRDefault="004B26E8" w:rsidP="004B26E8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Połączenie z komputerem osobistym poprzez interfejs RS232 oraz z lokalną siecią komputerową</w:t>
            </w:r>
          </w:p>
        </w:tc>
        <w:tc>
          <w:tcPr>
            <w:tcW w:w="1559" w:type="dxa"/>
            <w:vAlign w:val="center"/>
          </w:tcPr>
          <w:p w14:paraId="3A34A5A5" w14:textId="23DCBE0E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0C38F33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787CF018" w14:textId="77777777" w:rsidTr="00E1231E">
        <w:trPr>
          <w:trHeight w:val="70"/>
        </w:trPr>
        <w:tc>
          <w:tcPr>
            <w:tcW w:w="567" w:type="dxa"/>
            <w:vAlign w:val="center"/>
          </w:tcPr>
          <w:p w14:paraId="17D47AB7" w14:textId="63C068EF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16.</w:t>
            </w:r>
          </w:p>
        </w:tc>
        <w:tc>
          <w:tcPr>
            <w:tcW w:w="5245" w:type="dxa"/>
            <w:vAlign w:val="center"/>
          </w:tcPr>
          <w:p w14:paraId="4D748A9B" w14:textId="6344B347" w:rsidR="004B26E8" w:rsidRPr="004B26E8" w:rsidRDefault="004B26E8" w:rsidP="004B26E8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Zgodność z zasadami bezpieczeństwa Klasa I, typ BF, CE, CSA, FDA, KFDA, SFDA, CCC</w:t>
            </w:r>
          </w:p>
        </w:tc>
        <w:tc>
          <w:tcPr>
            <w:tcW w:w="1559" w:type="dxa"/>
            <w:vAlign w:val="center"/>
          </w:tcPr>
          <w:p w14:paraId="0AF64B22" w14:textId="6673DD93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5ACFD44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1B27FEE0" w14:textId="77777777" w:rsidTr="00E1231E">
        <w:trPr>
          <w:trHeight w:val="70"/>
        </w:trPr>
        <w:tc>
          <w:tcPr>
            <w:tcW w:w="567" w:type="dxa"/>
            <w:vAlign w:val="center"/>
          </w:tcPr>
          <w:p w14:paraId="3DB79649" w14:textId="18059079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17.</w:t>
            </w:r>
          </w:p>
        </w:tc>
        <w:tc>
          <w:tcPr>
            <w:tcW w:w="5245" w:type="dxa"/>
            <w:vAlign w:val="center"/>
          </w:tcPr>
          <w:p w14:paraId="470D3A1F" w14:textId="5D9EA274" w:rsidR="004B26E8" w:rsidRPr="004B26E8" w:rsidRDefault="004B26E8" w:rsidP="004B26E8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Wyposażenie standardowe: Kabel zasilania 1 szt., kabel pacjenta 1 szt., odprowadzenia kończynowe: 1 zestaw (4 szt.), odprowadzenia z klatki piersiowej: 1 zestaw (6 szt.), papier do drukowania wykresów 1 szt., podręcznik użytkownika 1 szt.</w:t>
            </w:r>
          </w:p>
        </w:tc>
        <w:tc>
          <w:tcPr>
            <w:tcW w:w="1559" w:type="dxa"/>
            <w:vAlign w:val="center"/>
          </w:tcPr>
          <w:p w14:paraId="617B9BAA" w14:textId="06083CFA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E0FB1E1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0B49DA8F" w14:textId="77777777" w:rsidTr="00E1231E">
        <w:trPr>
          <w:trHeight w:val="70"/>
        </w:trPr>
        <w:tc>
          <w:tcPr>
            <w:tcW w:w="567" w:type="dxa"/>
            <w:vAlign w:val="center"/>
          </w:tcPr>
          <w:p w14:paraId="1E1C2902" w14:textId="28719988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18.</w:t>
            </w:r>
          </w:p>
        </w:tc>
        <w:tc>
          <w:tcPr>
            <w:tcW w:w="5245" w:type="dxa"/>
            <w:vAlign w:val="center"/>
          </w:tcPr>
          <w:p w14:paraId="395DFEAE" w14:textId="29CB190E" w:rsidR="004B26E8" w:rsidRPr="004B26E8" w:rsidRDefault="004B26E8" w:rsidP="004B26E8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Wyposażenie dodatkowe: wózek na 4 kołach z blokadą i wysięgnikiem na kable</w:t>
            </w:r>
          </w:p>
        </w:tc>
        <w:tc>
          <w:tcPr>
            <w:tcW w:w="1559" w:type="dxa"/>
            <w:vAlign w:val="center"/>
          </w:tcPr>
          <w:p w14:paraId="66002197" w14:textId="0517FDDE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E158987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2667C005" w14:textId="77777777" w:rsidTr="00E1231E">
        <w:trPr>
          <w:trHeight w:val="70"/>
        </w:trPr>
        <w:tc>
          <w:tcPr>
            <w:tcW w:w="567" w:type="dxa"/>
            <w:vAlign w:val="center"/>
          </w:tcPr>
          <w:p w14:paraId="5F9ADB16" w14:textId="075D98C3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19.</w:t>
            </w:r>
          </w:p>
        </w:tc>
        <w:tc>
          <w:tcPr>
            <w:tcW w:w="5245" w:type="dxa"/>
            <w:vAlign w:val="center"/>
          </w:tcPr>
          <w:p w14:paraId="52D3B667" w14:textId="6F8CEA8D" w:rsidR="004B26E8" w:rsidRPr="004B26E8" w:rsidRDefault="004B26E8" w:rsidP="004B26E8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Oryginalne materiały producenta/dystrybutora potwierdzające powyższe cechy wyrobu</w:t>
            </w:r>
          </w:p>
        </w:tc>
        <w:tc>
          <w:tcPr>
            <w:tcW w:w="1559" w:type="dxa"/>
            <w:vAlign w:val="center"/>
          </w:tcPr>
          <w:p w14:paraId="1F097E56" w14:textId="0472E639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A4078D1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657C184E" w14:textId="77777777" w:rsidTr="00E1231E">
        <w:trPr>
          <w:trHeight w:val="70"/>
        </w:trPr>
        <w:tc>
          <w:tcPr>
            <w:tcW w:w="567" w:type="dxa"/>
            <w:vAlign w:val="center"/>
          </w:tcPr>
          <w:p w14:paraId="11F0FD64" w14:textId="63A8F17A" w:rsidR="004B26E8" w:rsidRPr="002907F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20.</w:t>
            </w:r>
          </w:p>
        </w:tc>
        <w:tc>
          <w:tcPr>
            <w:tcW w:w="5245" w:type="dxa"/>
            <w:vAlign w:val="center"/>
          </w:tcPr>
          <w:p w14:paraId="6535B0B4" w14:textId="0C0F1378" w:rsidR="004B26E8" w:rsidRPr="004B26E8" w:rsidRDefault="004B26E8" w:rsidP="004B26E8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 xml:space="preserve">Gwarancja min. 24 miesiące </w:t>
            </w:r>
          </w:p>
        </w:tc>
        <w:tc>
          <w:tcPr>
            <w:tcW w:w="1559" w:type="dxa"/>
            <w:vAlign w:val="center"/>
          </w:tcPr>
          <w:p w14:paraId="03A98FD0" w14:textId="77777777" w:rsid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  <w:p w14:paraId="57C8DF40" w14:textId="1AFED989" w:rsidR="0029545A" w:rsidRPr="004B26E8" w:rsidRDefault="0029545A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29545A">
              <w:rPr>
                <w:rFonts w:ascii="Cambria Math" w:hAnsi="Cambria Math"/>
                <w:sz w:val="16"/>
                <w:szCs w:val="16"/>
              </w:rPr>
              <w:t>(zgodnie z ofertą)</w:t>
            </w:r>
          </w:p>
        </w:tc>
        <w:tc>
          <w:tcPr>
            <w:tcW w:w="2127" w:type="dxa"/>
            <w:vAlign w:val="center"/>
          </w:tcPr>
          <w:p w14:paraId="50298FBD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</w:tbl>
    <w:p w14:paraId="13CB2A27" w14:textId="1F563080" w:rsidR="0051673A" w:rsidRPr="005E49FE" w:rsidRDefault="0051673A" w:rsidP="0051673A">
      <w:pPr>
        <w:pStyle w:val="Standard"/>
        <w:rPr>
          <w:rFonts w:ascii="Cambria Math" w:hAnsi="Cambria Math"/>
          <w:sz w:val="22"/>
          <w:szCs w:val="22"/>
          <w:lang w:val="pl-PL"/>
        </w:rPr>
      </w:pPr>
    </w:p>
    <w:p w14:paraId="741CCDB7" w14:textId="77777777" w:rsidR="0051673A" w:rsidRPr="005E49FE" w:rsidRDefault="0051673A" w:rsidP="0051673A">
      <w:pPr>
        <w:pStyle w:val="Style35"/>
        <w:widowControl/>
        <w:spacing w:line="240" w:lineRule="auto"/>
        <w:ind w:right="58"/>
        <w:rPr>
          <w:rFonts w:ascii="Cambria Math" w:eastAsia="Times New Roman" w:hAnsi="Cambria Math" w:cs="Times New Roman"/>
          <w:sz w:val="22"/>
          <w:szCs w:val="22"/>
        </w:rPr>
      </w:pPr>
    </w:p>
    <w:p w14:paraId="100CE47D" w14:textId="77777777" w:rsidR="0051673A" w:rsidRPr="005E49FE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  <w:r w:rsidRPr="005E49FE"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59A63E64" w14:textId="77777777" w:rsidR="0051673A" w:rsidRPr="005E49FE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</w:p>
    <w:p w14:paraId="59B457E5" w14:textId="77777777" w:rsidR="0051673A" w:rsidRPr="005E49FE" w:rsidRDefault="0051673A" w:rsidP="0051673A">
      <w:pPr>
        <w:widowControl w:val="0"/>
        <w:shd w:val="clear" w:color="auto" w:fill="FFFFFF"/>
        <w:tabs>
          <w:tab w:val="left" w:pos="902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  <w:r w:rsidRPr="005E49FE"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Zamawiający zaleca zapisanie dokumentu w formacie PDF.</w:t>
      </w:r>
    </w:p>
    <w:p w14:paraId="769CD6A9" w14:textId="77777777" w:rsidR="0051673A" w:rsidRPr="005E49FE" w:rsidRDefault="0051673A" w:rsidP="0051673A">
      <w:pPr>
        <w:rPr>
          <w:rFonts w:ascii="Cambria Math" w:hAnsi="Cambria Math"/>
        </w:rPr>
      </w:pPr>
    </w:p>
    <w:p w14:paraId="73849099" w14:textId="77777777" w:rsidR="00881B16" w:rsidRPr="005E49FE" w:rsidRDefault="00881B16">
      <w:pPr>
        <w:rPr>
          <w:rFonts w:ascii="Cambria Math" w:hAnsi="Cambria Math"/>
        </w:rPr>
      </w:pPr>
    </w:p>
    <w:sectPr w:rsidR="00881B16" w:rsidRPr="005E49FE" w:rsidSect="0051673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8C27D0"/>
    <w:multiLevelType w:val="hybridMultilevel"/>
    <w:tmpl w:val="AC0A6602"/>
    <w:lvl w:ilvl="0" w:tplc="06BA676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2"/>
  </w:num>
  <w:num w:numId="2" w16cid:durableId="1554192221">
    <w:abstractNumId w:val="4"/>
  </w:num>
  <w:num w:numId="3" w16cid:durableId="1301837356">
    <w:abstractNumId w:val="5"/>
  </w:num>
  <w:num w:numId="4" w16cid:durableId="2033335021">
    <w:abstractNumId w:val="0"/>
  </w:num>
  <w:num w:numId="5" w16cid:durableId="1524977974">
    <w:abstractNumId w:val="3"/>
  </w:num>
  <w:num w:numId="6" w16cid:durableId="1613169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170B0F"/>
    <w:rsid w:val="002137C0"/>
    <w:rsid w:val="002907FE"/>
    <w:rsid w:val="0029545A"/>
    <w:rsid w:val="00325D29"/>
    <w:rsid w:val="003A058D"/>
    <w:rsid w:val="003D0FB4"/>
    <w:rsid w:val="00426741"/>
    <w:rsid w:val="004B26E8"/>
    <w:rsid w:val="0051673A"/>
    <w:rsid w:val="005E49FE"/>
    <w:rsid w:val="005F22D2"/>
    <w:rsid w:val="006A51D7"/>
    <w:rsid w:val="00880A93"/>
    <w:rsid w:val="00881B16"/>
    <w:rsid w:val="008F7F66"/>
    <w:rsid w:val="00923707"/>
    <w:rsid w:val="00A84D8C"/>
    <w:rsid w:val="00B754A3"/>
    <w:rsid w:val="00B7696F"/>
    <w:rsid w:val="00C82366"/>
    <w:rsid w:val="00DB483A"/>
    <w:rsid w:val="00DD4E16"/>
    <w:rsid w:val="00E1231E"/>
    <w:rsid w:val="00F06370"/>
    <w:rsid w:val="00F13073"/>
    <w:rsid w:val="00F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815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4</cp:revision>
  <dcterms:created xsi:type="dcterms:W3CDTF">2026-02-04T11:09:00Z</dcterms:created>
  <dcterms:modified xsi:type="dcterms:W3CDTF">2026-02-04T11:29:00Z</dcterms:modified>
</cp:coreProperties>
</file>